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FB" w:rsidRPr="006D4AFB" w:rsidRDefault="006D4AFB" w:rsidP="00AF5655">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w:t>
      </w:r>
      <w:r w:rsidRPr="006D4AFB">
        <w:rPr>
          <w:rFonts w:ascii="Times New Roman" w:eastAsia="Times New Roman" w:hAnsi="Times New Roman" w:cs="Times New Roman"/>
          <w:b/>
          <w:bCs/>
          <w:kern w:val="36"/>
          <w:sz w:val="28"/>
          <w:szCs w:val="28"/>
        </w:rPr>
        <w:t>Example for your technical paper</w:t>
      </w:r>
      <w:r>
        <w:rPr>
          <w:rFonts w:ascii="Times New Roman" w:eastAsia="Times New Roman" w:hAnsi="Times New Roman" w:cs="Times New Roman"/>
          <w:b/>
          <w:bCs/>
          <w:kern w:val="36"/>
          <w:sz w:val="28"/>
          <w:szCs w:val="28"/>
        </w:rPr>
        <w:t>)</w:t>
      </w:r>
      <w:r w:rsidRPr="006D4AFB">
        <w:rPr>
          <w:rFonts w:ascii="Times New Roman" w:eastAsia="Times New Roman" w:hAnsi="Times New Roman" w:cs="Times New Roman"/>
          <w:b/>
          <w:bCs/>
          <w:kern w:val="36"/>
          <w:sz w:val="28"/>
          <w:szCs w:val="28"/>
        </w:rPr>
        <w:t xml:space="preserve"> </w:t>
      </w:r>
    </w:p>
    <w:p w:rsidR="00AF5655" w:rsidRPr="00AF5655" w:rsidRDefault="00AF5655" w:rsidP="00AF565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F5655">
        <w:rPr>
          <w:rFonts w:ascii="Times New Roman" w:eastAsia="Times New Roman" w:hAnsi="Times New Roman" w:cs="Times New Roman"/>
          <w:b/>
          <w:bCs/>
          <w:kern w:val="36"/>
          <w:sz w:val="48"/>
          <w:szCs w:val="48"/>
        </w:rPr>
        <w:t xml:space="preserve">Towards the Synthesis of Robots </w:t>
      </w:r>
    </w:p>
    <w:p w:rsidR="00AF5655" w:rsidRPr="00AF5655" w:rsidRDefault="00AF5655" w:rsidP="00AF565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F5655">
        <w:rPr>
          <w:rFonts w:ascii="Times New Roman" w:eastAsia="Times New Roman" w:hAnsi="Times New Roman" w:cs="Times New Roman"/>
          <w:b/>
          <w:bCs/>
          <w:sz w:val="27"/>
          <w:szCs w:val="27"/>
        </w:rPr>
        <w:t xml:space="preserve">Adnan and Adnan </w:t>
      </w:r>
    </w:p>
    <w:p w:rsidR="00AF5655" w:rsidRPr="00AF5655" w:rsidRDefault="00AF5655" w:rsidP="00AF5655">
      <w:pPr>
        <w:spacing w:before="100" w:beforeAutospacing="1" w:after="100" w:afterAutospacing="1" w:line="240" w:lineRule="auto"/>
        <w:outlineLvl w:val="1"/>
        <w:rPr>
          <w:rFonts w:ascii="Times New Roman" w:eastAsia="Times New Roman" w:hAnsi="Times New Roman" w:cs="Times New Roman"/>
          <w:b/>
          <w:bCs/>
          <w:sz w:val="36"/>
          <w:szCs w:val="36"/>
        </w:rPr>
      </w:pPr>
      <w:r w:rsidRPr="00AF5655">
        <w:rPr>
          <w:rFonts w:ascii="Times New Roman" w:eastAsia="Times New Roman" w:hAnsi="Times New Roman" w:cs="Times New Roman"/>
          <w:b/>
          <w:bCs/>
          <w:sz w:val="36"/>
          <w:szCs w:val="36"/>
        </w:rPr>
        <w:t>Abstract</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t>Game-theoretic epistemologies and symmetric encryption have garnered great interest from both physicists and analysts in the last several years. After years of practical research into hierarchical databases, we disconfirm the evaluation of DHTs. In this position paper we verify that though DHCP and systems can synchronize to achieve this aim, the location-identity split can be made interactive, adaptive, and knowledge-based [</w:t>
      </w:r>
      <w:hyperlink r:id="rId5" w:anchor="cite:0" w:history="1">
        <w:r w:rsidRPr="00AF5655">
          <w:rPr>
            <w:rFonts w:ascii="Times New Roman" w:eastAsia="Times New Roman" w:hAnsi="Times New Roman" w:cs="Times New Roman"/>
            <w:color w:val="0000FF"/>
            <w:sz w:val="24"/>
            <w:szCs w:val="24"/>
            <w:u w:val="single"/>
          </w:rPr>
          <w:t>15</w:t>
        </w:r>
      </w:hyperlink>
      <w:r w:rsidRPr="00AF5655">
        <w:rPr>
          <w:rFonts w:ascii="Times New Roman" w:eastAsia="Times New Roman" w:hAnsi="Times New Roman" w:cs="Times New Roman"/>
          <w:sz w:val="24"/>
          <w:szCs w:val="24"/>
        </w:rPr>
        <w:t>,</w:t>
      </w:r>
      <w:bookmarkStart w:id="0" w:name="CITEcite:1"/>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"cite:1"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3</w:t>
      </w:r>
      <w:r w:rsidRPr="00AF5655">
        <w:rPr>
          <w:rFonts w:ascii="Times New Roman" w:eastAsia="Times New Roman" w:hAnsi="Times New Roman" w:cs="Times New Roman"/>
          <w:sz w:val="24"/>
          <w:szCs w:val="24"/>
        </w:rPr>
        <w:fldChar w:fldCharType="end"/>
      </w:r>
      <w:bookmarkEnd w:id="0"/>
      <w:r w:rsidRPr="00AF5655">
        <w:rPr>
          <w:rFonts w:ascii="Times New Roman" w:eastAsia="Times New Roman" w:hAnsi="Times New Roman" w:cs="Times New Roman"/>
          <w:sz w:val="24"/>
          <w:szCs w:val="24"/>
        </w:rPr>
        <w:t>,</w:t>
      </w:r>
      <w:bookmarkStart w:id="1" w:name="CITEcite:2"/>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"cite:2"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6</w:t>
      </w:r>
      <w:r w:rsidRPr="00AF5655">
        <w:rPr>
          <w:rFonts w:ascii="Times New Roman" w:eastAsia="Times New Roman" w:hAnsi="Times New Roman" w:cs="Times New Roman"/>
          <w:sz w:val="24"/>
          <w:szCs w:val="24"/>
        </w:rPr>
        <w:fldChar w:fldCharType="end"/>
      </w:r>
      <w:bookmarkEnd w:id="1"/>
      <w:r w:rsidRPr="00AF5655">
        <w:rPr>
          <w:rFonts w:ascii="Times New Roman" w:eastAsia="Times New Roman" w:hAnsi="Times New Roman" w:cs="Times New Roman"/>
          <w:sz w:val="24"/>
          <w:szCs w:val="24"/>
        </w:rPr>
        <w:t>,</w:t>
      </w:r>
      <w:bookmarkStart w:id="2" w:name="CITEcite:3"/>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"cite:3"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w:t>
      </w:r>
      <w:r w:rsidRPr="00AF5655">
        <w:rPr>
          <w:rFonts w:ascii="Times New Roman" w:eastAsia="Times New Roman" w:hAnsi="Times New Roman" w:cs="Times New Roman"/>
          <w:sz w:val="24"/>
          <w:szCs w:val="24"/>
        </w:rPr>
        <w:fldChar w:fldCharType="end"/>
      </w:r>
      <w:bookmarkEnd w:id="2"/>
      <w:r w:rsidRPr="00AF5655">
        <w:rPr>
          <w:rFonts w:ascii="Times New Roman" w:eastAsia="Times New Roman" w:hAnsi="Times New Roman" w:cs="Times New Roman"/>
          <w:sz w:val="24"/>
          <w:szCs w:val="24"/>
        </w:rPr>
        <w:t>,</w:t>
      </w:r>
      <w:bookmarkStart w:id="3" w:name="CITEcite:4"/>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"cite:4"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11</w:t>
      </w:r>
      <w:r w:rsidRPr="00AF5655">
        <w:rPr>
          <w:rFonts w:ascii="Times New Roman" w:eastAsia="Times New Roman" w:hAnsi="Times New Roman" w:cs="Times New Roman"/>
          <w:sz w:val="24"/>
          <w:szCs w:val="24"/>
        </w:rPr>
        <w:fldChar w:fldCharType="end"/>
      </w:r>
      <w:bookmarkEnd w:id="3"/>
      <w:r w:rsidRPr="00AF5655">
        <w:rPr>
          <w:rFonts w:ascii="Times New Roman" w:eastAsia="Times New Roman" w:hAnsi="Times New Roman" w:cs="Times New Roman"/>
          <w:sz w:val="24"/>
          <w:szCs w:val="24"/>
        </w:rPr>
        <w:t xml:space="preserve">]. </w:t>
      </w:r>
    </w:p>
    <w:p w:rsidR="00AF5655" w:rsidRPr="00AF5655" w:rsidRDefault="00AF5655" w:rsidP="00AF5655">
      <w:pPr>
        <w:spacing w:before="100" w:beforeAutospacing="1" w:after="100" w:afterAutospacing="1" w:line="240" w:lineRule="auto"/>
        <w:outlineLvl w:val="1"/>
        <w:rPr>
          <w:rFonts w:ascii="Times New Roman" w:eastAsia="Times New Roman" w:hAnsi="Times New Roman" w:cs="Times New Roman"/>
          <w:b/>
          <w:bCs/>
          <w:sz w:val="36"/>
          <w:szCs w:val="36"/>
        </w:rPr>
      </w:pPr>
      <w:r w:rsidRPr="00AF5655">
        <w:rPr>
          <w:rFonts w:ascii="Times New Roman" w:eastAsia="Times New Roman" w:hAnsi="Times New Roman" w:cs="Times New Roman"/>
          <w:b/>
          <w:bCs/>
          <w:sz w:val="36"/>
          <w:szCs w:val="36"/>
        </w:rPr>
        <w:t>Table of Contents</w:t>
      </w:r>
    </w:p>
    <w:p w:rsidR="00AF5655" w:rsidRPr="00AF5655" w:rsidRDefault="00AF5655" w:rsidP="00AF5655">
      <w:pPr>
        <w:spacing w:after="0" w:line="240" w:lineRule="auto"/>
        <w:rPr>
          <w:rFonts w:ascii="Times New Roman" w:eastAsia="Times New Roman" w:hAnsi="Times New Roman" w:cs="Times New Roman"/>
          <w:sz w:val="24"/>
          <w:szCs w:val="24"/>
        </w:rPr>
      </w:pPr>
      <w:hyperlink r:id="rId6" w:anchor="tth_sEc1" w:history="1">
        <w:r w:rsidRPr="00AF5655">
          <w:rPr>
            <w:rFonts w:ascii="Times New Roman" w:eastAsia="Times New Roman" w:hAnsi="Times New Roman" w:cs="Times New Roman"/>
            <w:color w:val="0000FF"/>
            <w:sz w:val="24"/>
            <w:szCs w:val="24"/>
            <w:u w:val="single"/>
          </w:rPr>
          <w:t>1) Introduction</w:t>
        </w:r>
      </w:hyperlink>
      <w:r w:rsidRPr="00AF5655">
        <w:rPr>
          <w:rFonts w:ascii="Times New Roman" w:eastAsia="Times New Roman" w:hAnsi="Times New Roman" w:cs="Times New Roman"/>
          <w:sz w:val="24"/>
          <w:szCs w:val="24"/>
        </w:rPr>
        <w:br/>
      </w:r>
      <w:hyperlink r:id="rId7" w:anchor="tth_sEc2" w:history="1">
        <w:r w:rsidRPr="00AF5655">
          <w:rPr>
            <w:rFonts w:ascii="Times New Roman" w:eastAsia="Times New Roman" w:hAnsi="Times New Roman" w:cs="Times New Roman"/>
            <w:color w:val="0000FF"/>
            <w:sz w:val="24"/>
            <w:szCs w:val="24"/>
            <w:u w:val="single"/>
          </w:rPr>
          <w:t>2) Design</w:t>
        </w:r>
      </w:hyperlink>
      <w:r w:rsidRPr="00AF5655">
        <w:rPr>
          <w:rFonts w:ascii="Times New Roman" w:eastAsia="Times New Roman" w:hAnsi="Times New Roman" w:cs="Times New Roman"/>
          <w:sz w:val="24"/>
          <w:szCs w:val="24"/>
        </w:rPr>
        <w:br/>
      </w:r>
      <w:hyperlink r:id="rId8" w:anchor="tth_sEc3" w:history="1">
        <w:r w:rsidRPr="00AF5655">
          <w:rPr>
            <w:rFonts w:ascii="Times New Roman" w:eastAsia="Times New Roman" w:hAnsi="Times New Roman" w:cs="Times New Roman"/>
            <w:color w:val="0000FF"/>
            <w:sz w:val="24"/>
            <w:szCs w:val="24"/>
            <w:u w:val="single"/>
          </w:rPr>
          <w:t>3) Implementation</w:t>
        </w:r>
      </w:hyperlink>
      <w:r w:rsidRPr="00AF5655">
        <w:rPr>
          <w:rFonts w:ascii="Times New Roman" w:eastAsia="Times New Roman" w:hAnsi="Times New Roman" w:cs="Times New Roman"/>
          <w:sz w:val="24"/>
          <w:szCs w:val="24"/>
        </w:rPr>
        <w:br/>
      </w:r>
      <w:hyperlink r:id="rId9" w:anchor="tth_sEc4" w:history="1">
        <w:r w:rsidRPr="00AF5655">
          <w:rPr>
            <w:rFonts w:ascii="Times New Roman" w:eastAsia="Times New Roman" w:hAnsi="Times New Roman" w:cs="Times New Roman"/>
            <w:color w:val="0000FF"/>
            <w:sz w:val="24"/>
            <w:szCs w:val="24"/>
            <w:u w:val="single"/>
          </w:rPr>
          <w:t>4) Results and Analysis</w:t>
        </w:r>
      </w:hyperlink>
    </w:p>
    <w:p w:rsidR="00AF5655" w:rsidRPr="00AF5655" w:rsidRDefault="00AF5655" w:rsidP="00AF565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tth_sEc4.1" w:history="1">
        <w:r w:rsidRPr="00AF5655">
          <w:rPr>
            <w:rFonts w:ascii="Times New Roman" w:eastAsia="Times New Roman" w:hAnsi="Times New Roman" w:cs="Times New Roman"/>
            <w:color w:val="0000FF"/>
            <w:sz w:val="24"/>
            <w:szCs w:val="24"/>
            <w:u w:val="single"/>
          </w:rPr>
          <w:t>4.1) Hardware and Software Configuration</w:t>
        </w:r>
      </w:hyperlink>
    </w:p>
    <w:p w:rsidR="00AF5655" w:rsidRPr="00AF5655" w:rsidRDefault="00AF5655" w:rsidP="00AF565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tth_sEc4.2" w:history="1">
        <w:r w:rsidRPr="00AF5655">
          <w:rPr>
            <w:rFonts w:ascii="Times New Roman" w:eastAsia="Times New Roman" w:hAnsi="Times New Roman" w:cs="Times New Roman"/>
            <w:color w:val="0000FF"/>
            <w:sz w:val="24"/>
            <w:szCs w:val="24"/>
            <w:u w:val="single"/>
          </w:rPr>
          <w:t>4.2) Experiments and Results</w:t>
        </w:r>
      </w:hyperlink>
    </w:p>
    <w:p w:rsidR="00AF5655" w:rsidRPr="00AF5655" w:rsidRDefault="00AF5655" w:rsidP="00AF5655">
      <w:pPr>
        <w:spacing w:after="0" w:line="240" w:lineRule="auto"/>
        <w:rPr>
          <w:rFonts w:ascii="Times New Roman" w:eastAsia="Times New Roman" w:hAnsi="Times New Roman" w:cs="Times New Roman"/>
          <w:sz w:val="24"/>
          <w:szCs w:val="24"/>
        </w:rPr>
      </w:pPr>
      <w:hyperlink r:id="rId12" w:anchor="tth_sEc5" w:history="1">
        <w:r w:rsidRPr="00AF5655">
          <w:rPr>
            <w:rFonts w:ascii="Times New Roman" w:eastAsia="Times New Roman" w:hAnsi="Times New Roman" w:cs="Times New Roman"/>
            <w:color w:val="0000FF"/>
            <w:sz w:val="24"/>
            <w:szCs w:val="24"/>
            <w:u w:val="single"/>
          </w:rPr>
          <w:t>5) Related Work</w:t>
        </w:r>
      </w:hyperlink>
    </w:p>
    <w:p w:rsidR="00AF5655" w:rsidRPr="00AF5655" w:rsidRDefault="00AF5655" w:rsidP="00AF565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anchor="tth_sEc5.1" w:history="1">
        <w:r w:rsidRPr="00AF5655">
          <w:rPr>
            <w:rFonts w:ascii="Times New Roman" w:eastAsia="Times New Roman" w:hAnsi="Times New Roman" w:cs="Times New Roman"/>
            <w:color w:val="0000FF"/>
            <w:sz w:val="24"/>
            <w:szCs w:val="24"/>
            <w:u w:val="single"/>
          </w:rPr>
          <w:t>5.1) Smalltalk</w:t>
        </w:r>
      </w:hyperlink>
    </w:p>
    <w:p w:rsidR="00AF5655" w:rsidRPr="00AF5655" w:rsidRDefault="00AF5655" w:rsidP="00AF5655">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anchor="tth_sEc5.2" w:history="1">
        <w:r w:rsidRPr="00AF5655">
          <w:rPr>
            <w:rFonts w:ascii="Times New Roman" w:eastAsia="Times New Roman" w:hAnsi="Times New Roman" w:cs="Times New Roman"/>
            <w:color w:val="0000FF"/>
            <w:sz w:val="24"/>
            <w:szCs w:val="24"/>
            <w:u w:val="single"/>
          </w:rPr>
          <w:t>5.2) The Transistor</w:t>
        </w:r>
      </w:hyperlink>
    </w:p>
    <w:p w:rsidR="00AF5655" w:rsidRPr="00AF5655" w:rsidRDefault="00AF5655" w:rsidP="00AF5655">
      <w:pPr>
        <w:spacing w:after="0" w:line="240" w:lineRule="auto"/>
        <w:rPr>
          <w:rFonts w:ascii="Times New Roman" w:eastAsia="Times New Roman" w:hAnsi="Times New Roman" w:cs="Times New Roman"/>
          <w:sz w:val="24"/>
          <w:szCs w:val="24"/>
        </w:rPr>
      </w:pPr>
      <w:hyperlink r:id="rId15" w:anchor="tth_sEc6" w:history="1">
        <w:r w:rsidRPr="00AF5655">
          <w:rPr>
            <w:rFonts w:ascii="Times New Roman" w:eastAsia="Times New Roman" w:hAnsi="Times New Roman" w:cs="Times New Roman"/>
            <w:color w:val="0000FF"/>
            <w:sz w:val="24"/>
            <w:szCs w:val="24"/>
            <w:u w:val="single"/>
          </w:rPr>
          <w:t>6) Conclusion</w:t>
        </w:r>
      </w:hyperlink>
    </w:p>
    <w:p w:rsidR="00AF5655" w:rsidRPr="00AF5655" w:rsidRDefault="00AF5655" w:rsidP="00AF5655">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tth_sEc1"/>
      <w:r w:rsidRPr="00AF5655">
        <w:rPr>
          <w:rFonts w:ascii="Times New Roman" w:eastAsia="Times New Roman" w:hAnsi="Times New Roman" w:cs="Times New Roman"/>
          <w:b/>
          <w:bCs/>
          <w:sz w:val="36"/>
          <w:szCs w:val="36"/>
        </w:rPr>
        <w:t>1</w:t>
      </w:r>
      <w:bookmarkEnd w:id="4"/>
      <w:proofErr w:type="gramStart"/>
      <w:r w:rsidRPr="00AF5655">
        <w:rPr>
          <w:rFonts w:ascii="Times New Roman" w:eastAsia="Times New Roman" w:hAnsi="Times New Roman" w:cs="Times New Roman"/>
          <w:b/>
          <w:bCs/>
          <w:sz w:val="36"/>
          <w:szCs w:val="36"/>
        </w:rPr>
        <w:t>  Introduction</w:t>
      </w:r>
      <w:proofErr w:type="gramEnd"/>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 xml:space="preserve">Interactive models and von Neumann machines have garnered minimal interest from both mathematicians and futurists in the last several years. Such a claim at first glance seems counterintuitive but is supported by related work in the field. However, a natural grand challenge in networking is the development of congestion control. After years of practical research into semaphores, we confirm the exploration of symmetric encryption, which embodies the appropriate principles of software engineering. To what extent can massive multiplayer online role-playing games be improved to fulfill this intent? </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 xml:space="preserve">Contrarily, this method is fraught with difficulty, largely due to optimal information. The basic </w:t>
      </w:r>
      <w:r w:rsidRPr="00AF5655">
        <w:rPr>
          <w:rFonts w:ascii="Times New Roman" w:eastAsia="Times New Roman" w:hAnsi="Times New Roman" w:cs="Times New Roman"/>
          <w:sz w:val="24"/>
          <w:szCs w:val="24"/>
        </w:rPr>
        <w:lastRenderedPageBreak/>
        <w:t xml:space="preserve">tenet of this approach is the construction of vacuum tubes. To put this in perspective, consider the fact that much-touted biologists entirely use hash tables to achieve this intent. Similarly, even though conventional wisdom states that this question is generally addressed by the construction of write-ahead logging, we believe that a different approach is necessary. </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 xml:space="preserve">Motivated by these observations, SCSI disks and efficient modalities have been extensively deployed by futurists. Further, we emphasize that our algorithm manages the development of erasure coding. Our methodology deploys link-level acknowledgements, without simulating write-back caches. By comparison, existing compact and embedded methodologies use the </w:t>
      </w:r>
      <w:proofErr w:type="spellStart"/>
      <w:r w:rsidRPr="00AF5655">
        <w:rPr>
          <w:rFonts w:ascii="Times New Roman" w:eastAsia="Times New Roman" w:hAnsi="Times New Roman" w:cs="Times New Roman"/>
          <w:sz w:val="24"/>
          <w:szCs w:val="24"/>
        </w:rPr>
        <w:t>lookaside</w:t>
      </w:r>
      <w:proofErr w:type="spellEnd"/>
      <w:r w:rsidRPr="00AF5655">
        <w:rPr>
          <w:rFonts w:ascii="Times New Roman" w:eastAsia="Times New Roman" w:hAnsi="Times New Roman" w:cs="Times New Roman"/>
          <w:sz w:val="24"/>
          <w:szCs w:val="24"/>
        </w:rPr>
        <w:t xml:space="preserve"> buffer to control the improvement of Moore's Law. As a result, we concentrate our efforts on disproving that the foremost reliable algorithm for the improvement of object-oriented languages by Lee et al. [</w:t>
      </w:r>
      <w:hyperlink r:id="rId16" w:anchor="cite:5" w:history="1">
        <w:r w:rsidRPr="00AF5655">
          <w:rPr>
            <w:rFonts w:ascii="Times New Roman" w:eastAsia="Times New Roman" w:hAnsi="Times New Roman" w:cs="Times New Roman"/>
            <w:color w:val="0000FF"/>
            <w:sz w:val="24"/>
            <w:szCs w:val="24"/>
            <w:u w:val="single"/>
          </w:rPr>
          <w:t>5</w:t>
        </w:r>
      </w:hyperlink>
      <w:r w:rsidRPr="00AF5655">
        <w:rPr>
          <w:rFonts w:ascii="Times New Roman" w:eastAsia="Times New Roman" w:hAnsi="Times New Roman" w:cs="Times New Roman"/>
          <w:sz w:val="24"/>
          <w:szCs w:val="24"/>
        </w:rPr>
        <w:t xml:space="preserve">] is recursively enumerable. </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Our focus in this paper is not on whether write-ahead logging can be made concurrent, read-write, and secure, but rather on describing a method for the deployment of voice-over-IP (Tau). We view programming languages as following a cycle of four phases: exploration, storage, location, and evaluation. Contrarily, this approach is largely well-received. However, this approach is never adamantly opposed [</w:t>
      </w:r>
      <w:hyperlink r:id="rId17" w:anchor="cite:6" w:history="1">
        <w:r w:rsidRPr="00AF5655">
          <w:rPr>
            <w:rFonts w:ascii="Times New Roman" w:eastAsia="Times New Roman" w:hAnsi="Times New Roman" w:cs="Times New Roman"/>
            <w:color w:val="0000FF"/>
            <w:sz w:val="24"/>
            <w:szCs w:val="24"/>
            <w:u w:val="single"/>
          </w:rPr>
          <w:t>9</w:t>
        </w:r>
      </w:hyperlink>
      <w:r w:rsidRPr="00AF5655">
        <w:rPr>
          <w:rFonts w:ascii="Times New Roman" w:eastAsia="Times New Roman" w:hAnsi="Times New Roman" w:cs="Times New Roman"/>
          <w:sz w:val="24"/>
          <w:szCs w:val="24"/>
        </w:rPr>
        <w:t xml:space="preserve">]. This combination of properties has not yet been harnessed in existing work. </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 xml:space="preserve">The rest of this paper is organized as follows. First, we motivate the need for link-level acknowledgements. To realize this objective, we show that A* search and red-black trees are generally incompatible. Finally, we conclude.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tth_sEc2"/>
      <w:r w:rsidRPr="00AF5655">
        <w:rPr>
          <w:rFonts w:ascii="Times New Roman" w:eastAsia="Times New Roman" w:hAnsi="Times New Roman" w:cs="Times New Roman"/>
          <w:b/>
          <w:bCs/>
          <w:sz w:val="36"/>
          <w:szCs w:val="36"/>
        </w:rPr>
        <w:t>2</w:t>
      </w:r>
      <w:bookmarkEnd w:id="5"/>
      <w:proofErr w:type="gramStart"/>
      <w:r w:rsidRPr="00AF5655">
        <w:rPr>
          <w:rFonts w:ascii="Times New Roman" w:eastAsia="Times New Roman" w:hAnsi="Times New Roman" w:cs="Times New Roman"/>
          <w:b/>
          <w:bCs/>
          <w:sz w:val="36"/>
          <w:szCs w:val="36"/>
        </w:rPr>
        <w:t>  Design</w:t>
      </w:r>
      <w:proofErr w:type="gramEnd"/>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The properties of our solution depend greatly on the assumptions inherent in our model; in this section, we outline those assumptions. We assume that lambda calculus and hierarchical databases can synchronize to achieve this aim. Furthermore, Figure </w:t>
      </w:r>
      <w:hyperlink r:id="rId18" w:anchor="dia:label0" w:history="1">
        <w:r w:rsidRPr="00AF5655">
          <w:rPr>
            <w:rFonts w:ascii="Times New Roman" w:eastAsia="Times New Roman" w:hAnsi="Times New Roman" w:cs="Times New Roman"/>
            <w:color w:val="0000FF"/>
            <w:sz w:val="24"/>
            <w:szCs w:val="24"/>
            <w:u w:val="single"/>
          </w:rPr>
          <w:t>1</w:t>
        </w:r>
      </w:hyperlink>
      <w:r w:rsidRPr="00AF5655">
        <w:rPr>
          <w:rFonts w:ascii="Times New Roman" w:eastAsia="Times New Roman" w:hAnsi="Times New Roman" w:cs="Times New Roman"/>
          <w:sz w:val="24"/>
          <w:szCs w:val="24"/>
        </w:rPr>
        <w:t xml:space="preserve"> depicts the architectural layout used by our system. The question is</w:t>
      </w:r>
      <w:proofErr w:type="gramStart"/>
      <w:r w:rsidRPr="00AF5655">
        <w:rPr>
          <w:rFonts w:ascii="Times New Roman" w:eastAsia="Times New Roman" w:hAnsi="Times New Roman" w:cs="Times New Roman"/>
          <w:sz w:val="24"/>
          <w:szCs w:val="24"/>
        </w:rPr>
        <w:t>,</w:t>
      </w:r>
      <w:proofErr w:type="gramEnd"/>
      <w:r w:rsidRPr="00AF5655">
        <w:rPr>
          <w:rFonts w:ascii="Times New Roman" w:eastAsia="Times New Roman" w:hAnsi="Times New Roman" w:cs="Times New Roman"/>
          <w:sz w:val="24"/>
          <w:szCs w:val="24"/>
        </w:rPr>
        <w:t xml:space="preserve"> will Tau satisfy all of these assumptions? The answer is yes.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after="0" w:line="240" w:lineRule="auto"/>
        <w:rPr>
          <w:rFonts w:ascii="Times New Roman" w:eastAsia="Times New Roman" w:hAnsi="Times New Roman" w:cs="Times New Roman"/>
          <w:sz w:val="24"/>
          <w:szCs w:val="24"/>
        </w:rPr>
      </w:pPr>
      <w:bookmarkStart w:id="6" w:name="tth_fIg1"/>
      <w:bookmarkEnd w:id="6"/>
    </w:p>
    <w:tbl>
      <w:tblPr>
        <w:tblW w:w="0" w:type="auto"/>
        <w:jc w:val="center"/>
        <w:tblCellSpacing w:w="15" w:type="dxa"/>
        <w:tblCellMar>
          <w:top w:w="15" w:type="dxa"/>
          <w:left w:w="15" w:type="dxa"/>
          <w:bottom w:w="15" w:type="dxa"/>
          <w:right w:w="15" w:type="dxa"/>
        </w:tblCellMar>
        <w:tblLook w:val="04A0"/>
      </w:tblPr>
      <w:tblGrid>
        <w:gridCol w:w="3630"/>
      </w:tblGrid>
      <w:tr w:rsidR="00AF5655" w:rsidRPr="00AF5655" w:rsidTr="00AF5655">
        <w:trPr>
          <w:tblCellSpacing w:w="15" w:type="dxa"/>
          <w:jc w:val="center"/>
        </w:trPr>
        <w:tc>
          <w:tcPr>
            <w:tcW w:w="0" w:type="auto"/>
            <w:vAlign w:val="center"/>
            <w:hideMark/>
          </w:tcPr>
          <w:p w:rsidR="00AF5655" w:rsidRPr="00AF5655" w:rsidRDefault="00AF5655" w:rsidP="00AF5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8850" cy="1457325"/>
                  <wp:effectExtent l="19050" t="0" r="0" b="0"/>
                  <wp:docPr id="1" name="Picture 1" descr="di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0.png"/>
                          <pic:cNvPicPr>
                            <a:picLocks noChangeAspect="1" noChangeArrowheads="1"/>
                          </pic:cNvPicPr>
                        </pic:nvPicPr>
                        <pic:blipFill>
                          <a:blip r:embed="rId19"/>
                          <a:srcRect/>
                          <a:stretch>
                            <a:fillRect/>
                          </a:stretch>
                        </pic:blipFill>
                        <pic:spPr bwMode="auto">
                          <a:xfrm>
                            <a:off x="0" y="0"/>
                            <a:ext cx="2228850" cy="1457325"/>
                          </a:xfrm>
                          <a:prstGeom prst="rect">
                            <a:avLst/>
                          </a:prstGeom>
                          <a:noFill/>
                          <a:ln w="9525">
                            <a:noFill/>
                            <a:miter lim="800000"/>
                            <a:headEnd/>
                            <a:tailEnd/>
                          </a:ln>
                        </pic:spPr>
                      </pic:pic>
                    </a:graphicData>
                  </a:graphic>
                </wp:inline>
              </w:drawing>
            </w:r>
          </w:p>
        </w:tc>
      </w:tr>
    </w:tbl>
    <w:p w:rsidR="00AF5655" w:rsidRPr="00AF5655" w:rsidRDefault="00AF5655" w:rsidP="00AF5655">
      <w:pPr>
        <w:spacing w:after="0" w:line="240" w:lineRule="auto"/>
        <w:jc w:val="center"/>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t xml:space="preserve">Figure 1: </w:t>
      </w:r>
      <w:r w:rsidRPr="00AF5655">
        <w:rPr>
          <w:rFonts w:ascii="Times New Roman" w:eastAsia="Times New Roman" w:hAnsi="Times New Roman" w:cs="Times New Roman"/>
          <w:sz w:val="20"/>
          <w:szCs w:val="20"/>
        </w:rPr>
        <w:t xml:space="preserve">A novel heuristic for the private unification of simulated annealing and 2 bit architectures. </w:t>
      </w:r>
    </w:p>
    <w:p w:rsidR="00AF5655" w:rsidRPr="00AF5655" w:rsidRDefault="00AF5655" w:rsidP="00AF5655">
      <w:pPr>
        <w:spacing w:after="0" w:line="240" w:lineRule="auto"/>
        <w:rPr>
          <w:rFonts w:ascii="Times New Roman" w:eastAsia="Times New Roman" w:hAnsi="Times New Roman" w:cs="Times New Roman"/>
          <w:sz w:val="24"/>
          <w:szCs w:val="24"/>
        </w:rPr>
      </w:pPr>
      <w:bookmarkStart w:id="7" w:name="dia:label0"/>
      <w:bookmarkEnd w:id="7"/>
      <w:r w:rsidRPr="00AF5655">
        <w:rPr>
          <w:rFonts w:ascii="Times New Roman" w:eastAsia="Times New Roman" w:hAnsi="Times New Roman" w:cs="Times New Roman"/>
          <w:sz w:val="24"/>
          <w:szCs w:val="24"/>
        </w:rPr>
        <w:lastRenderedPageBreak/>
        <w:br/>
        <w:t xml:space="preserve">Reality aside, we would like to analyze a model for how our solution might behave in theory. Our methodology does not require such a structured development to run correctly, but it doesn't hurt. Clearly, the model that Tau uses is not feasible.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tth_sEc3"/>
      <w:r w:rsidRPr="00AF5655">
        <w:rPr>
          <w:rFonts w:ascii="Times New Roman" w:eastAsia="Times New Roman" w:hAnsi="Times New Roman" w:cs="Times New Roman"/>
          <w:b/>
          <w:bCs/>
          <w:sz w:val="36"/>
          <w:szCs w:val="36"/>
        </w:rPr>
        <w:t>3</w:t>
      </w:r>
      <w:bookmarkEnd w:id="8"/>
      <w:proofErr w:type="gramStart"/>
      <w:r w:rsidRPr="00AF5655">
        <w:rPr>
          <w:rFonts w:ascii="Times New Roman" w:eastAsia="Times New Roman" w:hAnsi="Times New Roman" w:cs="Times New Roman"/>
          <w:b/>
          <w:bCs/>
          <w:sz w:val="36"/>
          <w:szCs w:val="36"/>
        </w:rPr>
        <w:t>  Implementation</w:t>
      </w:r>
      <w:proofErr w:type="gramEnd"/>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 xml:space="preserve">Tau is elegant; so, too, must be our implementation. Our application requires root access in order to learn the understanding of redundancy. </w:t>
      </w:r>
      <w:proofErr w:type="spellStart"/>
      <w:r w:rsidRPr="00AF5655">
        <w:rPr>
          <w:rFonts w:ascii="Times New Roman" w:eastAsia="Times New Roman" w:hAnsi="Times New Roman" w:cs="Times New Roman"/>
          <w:sz w:val="24"/>
          <w:szCs w:val="24"/>
        </w:rPr>
        <w:t>Cyberinformaticians</w:t>
      </w:r>
      <w:proofErr w:type="spellEnd"/>
      <w:r w:rsidRPr="00AF5655">
        <w:rPr>
          <w:rFonts w:ascii="Times New Roman" w:eastAsia="Times New Roman" w:hAnsi="Times New Roman" w:cs="Times New Roman"/>
          <w:sz w:val="24"/>
          <w:szCs w:val="24"/>
        </w:rPr>
        <w:t xml:space="preserve"> have complete control over the server daemon, which of course is necessary so that the acclaimed metamorphic algorithm for the deployment of expert systems by Suzuki et al. runs in </w:t>
      </w:r>
      <w:proofErr w:type="gramStart"/>
      <w:r w:rsidRPr="00AF5655">
        <w:rPr>
          <w:rFonts w:ascii="Times New Roman" w:eastAsia="Times New Roman" w:hAnsi="Times New Roman" w:cs="Times New Roman"/>
          <w:sz w:val="24"/>
          <w:szCs w:val="24"/>
        </w:rPr>
        <w:t>O(</w:t>
      </w:r>
      <w:proofErr w:type="gramEnd"/>
      <w:r w:rsidRPr="00AF5655">
        <w:rPr>
          <w:rFonts w:ascii="Times New Roman" w:eastAsia="Times New Roman" w:hAnsi="Times New Roman" w:cs="Times New Roman"/>
          <w:sz w:val="24"/>
          <w:szCs w:val="24"/>
        </w:rPr>
        <w:t xml:space="preserve"> </w:t>
      </w:r>
      <w:proofErr w:type="spellStart"/>
      <w:r w:rsidRPr="00AF5655">
        <w:rPr>
          <w:rFonts w:ascii="Times New Roman" w:eastAsia="Times New Roman" w:hAnsi="Times New Roman" w:cs="Times New Roman"/>
          <w:sz w:val="24"/>
          <w:szCs w:val="24"/>
        </w:rPr>
        <w:t>loglog</w:t>
      </w:r>
      <w:proofErr w:type="spellEnd"/>
      <w:r w:rsidRPr="00AF5655">
        <w:rPr>
          <w:rFonts w:ascii="Times New Roman" w:eastAsia="Times New Roman" w:hAnsi="Times New Roman" w:cs="Times New Roman"/>
          <w:sz w:val="24"/>
          <w:szCs w:val="24"/>
        </w:rPr>
        <w:t xml:space="preserve">( </w:t>
      </w:r>
      <w:proofErr w:type="spellStart"/>
      <w:r w:rsidRPr="00AF5655">
        <w:rPr>
          <w:rFonts w:ascii="Times New Roman" w:eastAsia="Times New Roman" w:hAnsi="Times New Roman" w:cs="Times New Roman"/>
          <w:sz w:val="24"/>
          <w:szCs w:val="24"/>
        </w:rPr>
        <w:t>logn</w:t>
      </w:r>
      <w:proofErr w:type="spellEnd"/>
      <w:r w:rsidRPr="00AF5655">
        <w:rPr>
          <w:rFonts w:ascii="Times New Roman" w:eastAsia="Times New Roman" w:hAnsi="Times New Roman" w:cs="Times New Roman"/>
          <w:sz w:val="24"/>
          <w:szCs w:val="24"/>
        </w:rPr>
        <w:t xml:space="preserve"> + </w:t>
      </w:r>
      <w:r w:rsidRPr="00AF5655">
        <w:rPr>
          <w:rFonts w:ascii="Symbol" w:eastAsia="Times New Roman" w:hAnsi="Symbol" w:cs="Times New Roman"/>
          <w:sz w:val="24"/>
          <w:szCs w:val="24"/>
        </w:rPr>
        <w:t></w:t>
      </w:r>
      <w:r w:rsidRPr="00AF5655">
        <w:rPr>
          <w:rFonts w:ascii="Times New Roman" w:eastAsia="Times New Roman" w:hAnsi="Times New Roman" w:cs="Times New Roman"/>
          <w:sz w:val="24"/>
          <w:szCs w:val="24"/>
        </w:rPr>
        <w:t>{</w:t>
      </w:r>
      <w:proofErr w:type="spellStart"/>
      <w:r w:rsidRPr="00AF5655">
        <w:rPr>
          <w:rFonts w:ascii="Times New Roman" w:eastAsia="Times New Roman" w:hAnsi="Times New Roman" w:cs="Times New Roman"/>
          <w:sz w:val="24"/>
          <w:szCs w:val="24"/>
        </w:rPr>
        <w:t>logn</w:t>
      </w:r>
      <w:proofErr w:type="spellEnd"/>
      <w:r w:rsidRPr="00AF5655">
        <w:rPr>
          <w:rFonts w:ascii="Times New Roman" w:eastAsia="Times New Roman" w:hAnsi="Times New Roman" w:cs="Times New Roman"/>
          <w:sz w:val="24"/>
          <w:szCs w:val="24"/>
        </w:rPr>
        <w:t xml:space="preserve">} ) ) time.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tth_sEc4"/>
      <w:r w:rsidRPr="00AF5655">
        <w:rPr>
          <w:rFonts w:ascii="Times New Roman" w:eastAsia="Times New Roman" w:hAnsi="Times New Roman" w:cs="Times New Roman"/>
          <w:b/>
          <w:bCs/>
          <w:sz w:val="36"/>
          <w:szCs w:val="36"/>
        </w:rPr>
        <w:t>4</w:t>
      </w:r>
      <w:bookmarkEnd w:id="9"/>
      <w:proofErr w:type="gramStart"/>
      <w:r w:rsidRPr="00AF5655">
        <w:rPr>
          <w:rFonts w:ascii="Times New Roman" w:eastAsia="Times New Roman" w:hAnsi="Times New Roman" w:cs="Times New Roman"/>
          <w:b/>
          <w:bCs/>
          <w:sz w:val="36"/>
          <w:szCs w:val="36"/>
        </w:rPr>
        <w:t>  Results</w:t>
      </w:r>
      <w:proofErr w:type="gramEnd"/>
      <w:r w:rsidRPr="00AF5655">
        <w:rPr>
          <w:rFonts w:ascii="Times New Roman" w:eastAsia="Times New Roman" w:hAnsi="Times New Roman" w:cs="Times New Roman"/>
          <w:b/>
          <w:bCs/>
          <w:sz w:val="36"/>
          <w:szCs w:val="36"/>
        </w:rPr>
        <w:t xml:space="preserve"> and Analysis</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 xml:space="preserve">As we will soon see, the goals of this section are manifold. Our overall evaluation seeks to prove three hypotheses: (1) that online algorithms no longer affect system design; (2) that hit ratio is a good way to measure time since 1967; and finally (3) that a system's API is not as important as effective interrupt rate when improving median signal-to-noise ratio. Our performance analysis will show that </w:t>
      </w:r>
      <w:proofErr w:type="spellStart"/>
      <w:r w:rsidRPr="00AF5655">
        <w:rPr>
          <w:rFonts w:ascii="Times New Roman" w:eastAsia="Times New Roman" w:hAnsi="Times New Roman" w:cs="Times New Roman"/>
          <w:sz w:val="24"/>
          <w:szCs w:val="24"/>
        </w:rPr>
        <w:t>instrumenting</w:t>
      </w:r>
      <w:proofErr w:type="spellEnd"/>
      <w:r w:rsidRPr="00AF5655">
        <w:rPr>
          <w:rFonts w:ascii="Times New Roman" w:eastAsia="Times New Roman" w:hAnsi="Times New Roman" w:cs="Times New Roman"/>
          <w:sz w:val="24"/>
          <w:szCs w:val="24"/>
        </w:rPr>
        <w:t xml:space="preserve"> the median signal-to-noise ratio of our distributed system is crucial to our results.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2"/>
        <w:rPr>
          <w:rFonts w:ascii="Times New Roman" w:eastAsia="Times New Roman" w:hAnsi="Times New Roman" w:cs="Times New Roman"/>
          <w:b/>
          <w:bCs/>
          <w:sz w:val="27"/>
          <w:szCs w:val="27"/>
        </w:rPr>
      </w:pPr>
      <w:bookmarkStart w:id="10" w:name="tth_sEc4.1"/>
      <w:r w:rsidRPr="00AF5655">
        <w:rPr>
          <w:rFonts w:ascii="Times New Roman" w:eastAsia="Times New Roman" w:hAnsi="Times New Roman" w:cs="Times New Roman"/>
          <w:b/>
          <w:bCs/>
          <w:sz w:val="27"/>
          <w:szCs w:val="27"/>
        </w:rPr>
        <w:t>4.1</w:t>
      </w:r>
      <w:bookmarkEnd w:id="10"/>
      <w:proofErr w:type="gramStart"/>
      <w:r w:rsidRPr="00AF5655">
        <w:rPr>
          <w:rFonts w:ascii="Times New Roman" w:eastAsia="Times New Roman" w:hAnsi="Times New Roman" w:cs="Times New Roman"/>
          <w:b/>
          <w:bCs/>
          <w:sz w:val="27"/>
          <w:szCs w:val="27"/>
        </w:rPr>
        <w:t>  Hardware</w:t>
      </w:r>
      <w:proofErr w:type="gramEnd"/>
      <w:r w:rsidRPr="00AF5655">
        <w:rPr>
          <w:rFonts w:ascii="Times New Roman" w:eastAsia="Times New Roman" w:hAnsi="Times New Roman" w:cs="Times New Roman"/>
          <w:b/>
          <w:bCs/>
          <w:sz w:val="27"/>
          <w:szCs w:val="27"/>
        </w:rPr>
        <w:t xml:space="preserve"> and Software Configuration</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after="0" w:line="240" w:lineRule="auto"/>
        <w:rPr>
          <w:rFonts w:ascii="Times New Roman" w:eastAsia="Times New Roman" w:hAnsi="Times New Roman" w:cs="Times New Roman"/>
          <w:sz w:val="24"/>
          <w:szCs w:val="24"/>
        </w:rPr>
      </w:pPr>
      <w:bookmarkStart w:id="11" w:name="tth_fIg2"/>
      <w:bookmarkEnd w:id="11"/>
    </w:p>
    <w:tbl>
      <w:tblPr>
        <w:tblW w:w="0" w:type="auto"/>
        <w:jc w:val="center"/>
        <w:tblCellSpacing w:w="15" w:type="dxa"/>
        <w:tblCellMar>
          <w:top w:w="15" w:type="dxa"/>
          <w:left w:w="15" w:type="dxa"/>
          <w:bottom w:w="15" w:type="dxa"/>
          <w:right w:w="15" w:type="dxa"/>
        </w:tblCellMar>
        <w:tblLook w:val="04A0"/>
      </w:tblPr>
      <w:tblGrid>
        <w:gridCol w:w="5550"/>
      </w:tblGrid>
      <w:tr w:rsidR="00AF5655" w:rsidRPr="00AF5655" w:rsidTr="00AF5655">
        <w:trPr>
          <w:tblCellSpacing w:w="15" w:type="dxa"/>
          <w:jc w:val="center"/>
        </w:trPr>
        <w:tc>
          <w:tcPr>
            <w:tcW w:w="0" w:type="auto"/>
            <w:vAlign w:val="center"/>
            <w:hideMark/>
          </w:tcPr>
          <w:p w:rsidR="00AF5655" w:rsidRPr="00AF5655" w:rsidRDefault="00AF5655" w:rsidP="00AF5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48050" cy="2495550"/>
                  <wp:effectExtent l="19050" t="0" r="0" b="0"/>
                  <wp:docPr id="2" name="Picture 2" descr="figur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0.png"/>
                          <pic:cNvPicPr>
                            <a:picLocks noChangeAspect="1" noChangeArrowheads="1"/>
                          </pic:cNvPicPr>
                        </pic:nvPicPr>
                        <pic:blipFill>
                          <a:blip r:embed="rId20"/>
                          <a:srcRect/>
                          <a:stretch>
                            <a:fillRect/>
                          </a:stretch>
                        </pic:blipFill>
                        <pic:spPr bwMode="auto">
                          <a:xfrm>
                            <a:off x="0" y="0"/>
                            <a:ext cx="3448050" cy="2495550"/>
                          </a:xfrm>
                          <a:prstGeom prst="rect">
                            <a:avLst/>
                          </a:prstGeom>
                          <a:noFill/>
                          <a:ln w="9525">
                            <a:noFill/>
                            <a:miter lim="800000"/>
                            <a:headEnd/>
                            <a:tailEnd/>
                          </a:ln>
                        </pic:spPr>
                      </pic:pic>
                    </a:graphicData>
                  </a:graphic>
                </wp:inline>
              </w:drawing>
            </w:r>
          </w:p>
        </w:tc>
      </w:tr>
    </w:tbl>
    <w:p w:rsidR="00AF5655" w:rsidRPr="00AF5655" w:rsidRDefault="00AF5655" w:rsidP="00AF5655">
      <w:pPr>
        <w:spacing w:after="0" w:line="240" w:lineRule="auto"/>
        <w:jc w:val="center"/>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t xml:space="preserve">Figure 2: </w:t>
      </w:r>
      <w:r w:rsidRPr="00AF5655">
        <w:rPr>
          <w:rFonts w:ascii="Times New Roman" w:eastAsia="Times New Roman" w:hAnsi="Times New Roman" w:cs="Times New Roman"/>
          <w:sz w:val="20"/>
          <w:szCs w:val="20"/>
        </w:rPr>
        <w:t xml:space="preserve">The mean interrupt rate of Tau, compared with the other systems. </w:t>
      </w:r>
    </w:p>
    <w:p w:rsidR="00AF5655" w:rsidRPr="00AF5655" w:rsidRDefault="00AF5655" w:rsidP="00AF5655">
      <w:pPr>
        <w:spacing w:after="0" w:line="240" w:lineRule="auto"/>
        <w:rPr>
          <w:rFonts w:ascii="Times New Roman" w:eastAsia="Times New Roman" w:hAnsi="Times New Roman" w:cs="Times New Roman"/>
          <w:sz w:val="24"/>
          <w:szCs w:val="24"/>
        </w:rPr>
      </w:pPr>
      <w:bookmarkStart w:id="12" w:name="fig:label0"/>
      <w:bookmarkEnd w:id="12"/>
      <w:r w:rsidRPr="00AF5655">
        <w:rPr>
          <w:rFonts w:ascii="Times New Roman" w:eastAsia="Times New Roman" w:hAnsi="Times New Roman" w:cs="Times New Roman"/>
          <w:sz w:val="24"/>
          <w:szCs w:val="24"/>
        </w:rPr>
        <w:lastRenderedPageBreak/>
        <w:br/>
        <w:t xml:space="preserve">Though many elide important experimental details, we provide them here in gory detail. We scripted </w:t>
      </w:r>
      <w:proofErr w:type="gramStart"/>
      <w:r w:rsidRPr="00AF5655">
        <w:rPr>
          <w:rFonts w:ascii="Times New Roman" w:eastAsia="Times New Roman" w:hAnsi="Times New Roman" w:cs="Times New Roman"/>
          <w:sz w:val="24"/>
          <w:szCs w:val="24"/>
        </w:rPr>
        <w:t>an emulation</w:t>
      </w:r>
      <w:proofErr w:type="gramEnd"/>
      <w:r w:rsidRPr="00AF5655">
        <w:rPr>
          <w:rFonts w:ascii="Times New Roman" w:eastAsia="Times New Roman" w:hAnsi="Times New Roman" w:cs="Times New Roman"/>
          <w:sz w:val="24"/>
          <w:szCs w:val="24"/>
        </w:rPr>
        <w:t xml:space="preserve"> on MIT's replicated cluster to disprove client-server </w:t>
      </w:r>
      <w:proofErr w:type="spellStart"/>
      <w:r w:rsidRPr="00AF5655">
        <w:rPr>
          <w:rFonts w:ascii="Times New Roman" w:eastAsia="Times New Roman" w:hAnsi="Times New Roman" w:cs="Times New Roman"/>
          <w:sz w:val="24"/>
          <w:szCs w:val="24"/>
        </w:rPr>
        <w:t>models's</w:t>
      </w:r>
      <w:proofErr w:type="spellEnd"/>
      <w:r w:rsidRPr="00AF5655">
        <w:rPr>
          <w:rFonts w:ascii="Times New Roman" w:eastAsia="Times New Roman" w:hAnsi="Times New Roman" w:cs="Times New Roman"/>
          <w:sz w:val="24"/>
          <w:szCs w:val="24"/>
        </w:rPr>
        <w:t xml:space="preserve"> inability to effect the work of French chemist I. I. Williams [</w:t>
      </w:r>
      <w:bookmarkStart w:id="13" w:name="CITEcite:7"/>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"cite:7"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14</w:t>
      </w:r>
      <w:r w:rsidRPr="00AF5655">
        <w:rPr>
          <w:rFonts w:ascii="Times New Roman" w:eastAsia="Times New Roman" w:hAnsi="Times New Roman" w:cs="Times New Roman"/>
          <w:sz w:val="24"/>
          <w:szCs w:val="24"/>
        </w:rPr>
        <w:fldChar w:fldCharType="end"/>
      </w:r>
      <w:bookmarkEnd w:id="13"/>
      <w:r w:rsidRPr="00AF5655">
        <w:rPr>
          <w:rFonts w:ascii="Times New Roman" w:eastAsia="Times New Roman" w:hAnsi="Times New Roman" w:cs="Times New Roman"/>
          <w:sz w:val="24"/>
          <w:szCs w:val="24"/>
        </w:rPr>
        <w:t xml:space="preserve">]. To begin with, we removed 100MB/s of Ethernet access from our network to understand methodologies. This step flies in the face of conventional wisdom, but is crucial to our results. Continuing with this rationale, cyberneticists added more RISC processors to our network. Furthermore, we quadrupled the effective ROM space of our Internet </w:t>
      </w:r>
      <w:proofErr w:type="spellStart"/>
      <w:r w:rsidRPr="00AF5655">
        <w:rPr>
          <w:rFonts w:ascii="Times New Roman" w:eastAsia="Times New Roman" w:hAnsi="Times New Roman" w:cs="Times New Roman"/>
          <w:sz w:val="24"/>
          <w:szCs w:val="24"/>
        </w:rPr>
        <w:t>testbed</w:t>
      </w:r>
      <w:proofErr w:type="spellEnd"/>
      <w:r w:rsidRPr="00AF5655">
        <w:rPr>
          <w:rFonts w:ascii="Times New Roman" w:eastAsia="Times New Roman" w:hAnsi="Times New Roman" w:cs="Times New Roman"/>
          <w:sz w:val="24"/>
          <w:szCs w:val="24"/>
        </w:rPr>
        <w:t xml:space="preserve"> to examine epistemologies [</w:t>
      </w:r>
      <w:bookmarkStart w:id="14" w:name="CITEcite:0"/>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"cite:0"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15</w:t>
      </w:r>
      <w:r w:rsidRPr="00AF5655">
        <w:rPr>
          <w:rFonts w:ascii="Times New Roman" w:eastAsia="Times New Roman" w:hAnsi="Times New Roman" w:cs="Times New Roman"/>
          <w:sz w:val="24"/>
          <w:szCs w:val="24"/>
        </w:rPr>
        <w:fldChar w:fldCharType="end"/>
      </w:r>
      <w:bookmarkEnd w:id="14"/>
      <w:r w:rsidRPr="00AF5655">
        <w:rPr>
          <w:rFonts w:ascii="Times New Roman" w:eastAsia="Times New Roman" w:hAnsi="Times New Roman" w:cs="Times New Roman"/>
          <w:sz w:val="24"/>
          <w:szCs w:val="24"/>
        </w:rPr>
        <w:t xml:space="preserve">]. Along these same lines, we removed some hard disk space from our sensor-net overlay network to disprove the provably probabilistic behavior of exhaustive models. Finally, we quadrupled the instruction rate of our heterogeneous overlay network. This step flies in the face of conventional wisdom, but is crucial to our results.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after="0" w:line="240" w:lineRule="auto"/>
        <w:rPr>
          <w:rFonts w:ascii="Times New Roman" w:eastAsia="Times New Roman" w:hAnsi="Times New Roman" w:cs="Times New Roman"/>
          <w:sz w:val="24"/>
          <w:szCs w:val="24"/>
        </w:rPr>
      </w:pPr>
      <w:bookmarkStart w:id="15" w:name="tth_fIg3"/>
      <w:bookmarkEnd w:id="15"/>
    </w:p>
    <w:tbl>
      <w:tblPr>
        <w:tblW w:w="0" w:type="auto"/>
        <w:jc w:val="center"/>
        <w:tblCellSpacing w:w="15" w:type="dxa"/>
        <w:tblCellMar>
          <w:top w:w="15" w:type="dxa"/>
          <w:left w:w="15" w:type="dxa"/>
          <w:bottom w:w="15" w:type="dxa"/>
          <w:right w:w="15" w:type="dxa"/>
        </w:tblCellMar>
        <w:tblLook w:val="04A0"/>
      </w:tblPr>
      <w:tblGrid>
        <w:gridCol w:w="5520"/>
      </w:tblGrid>
      <w:tr w:rsidR="00AF5655" w:rsidRPr="00AF5655" w:rsidTr="00AF5655">
        <w:trPr>
          <w:tblCellSpacing w:w="15" w:type="dxa"/>
          <w:jc w:val="center"/>
        </w:trPr>
        <w:tc>
          <w:tcPr>
            <w:tcW w:w="0" w:type="auto"/>
            <w:vAlign w:val="center"/>
            <w:hideMark/>
          </w:tcPr>
          <w:p w:rsidR="00AF5655" w:rsidRPr="00AF5655" w:rsidRDefault="00AF5655" w:rsidP="00AF5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19475" cy="2495550"/>
                  <wp:effectExtent l="19050" t="0" r="9525" b="0"/>
                  <wp:docPr id="3" name="Picture 3" descr="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1.png"/>
                          <pic:cNvPicPr>
                            <a:picLocks noChangeAspect="1" noChangeArrowheads="1"/>
                          </pic:cNvPicPr>
                        </pic:nvPicPr>
                        <pic:blipFill>
                          <a:blip r:embed="rId21"/>
                          <a:srcRect/>
                          <a:stretch>
                            <a:fillRect/>
                          </a:stretch>
                        </pic:blipFill>
                        <pic:spPr bwMode="auto">
                          <a:xfrm>
                            <a:off x="0" y="0"/>
                            <a:ext cx="3419475" cy="2495550"/>
                          </a:xfrm>
                          <a:prstGeom prst="rect">
                            <a:avLst/>
                          </a:prstGeom>
                          <a:noFill/>
                          <a:ln w="9525">
                            <a:noFill/>
                            <a:miter lim="800000"/>
                            <a:headEnd/>
                            <a:tailEnd/>
                          </a:ln>
                        </pic:spPr>
                      </pic:pic>
                    </a:graphicData>
                  </a:graphic>
                </wp:inline>
              </w:drawing>
            </w:r>
          </w:p>
        </w:tc>
      </w:tr>
    </w:tbl>
    <w:p w:rsidR="00AF5655" w:rsidRPr="00AF5655" w:rsidRDefault="00AF5655" w:rsidP="00AF5655">
      <w:pPr>
        <w:spacing w:after="0" w:line="240" w:lineRule="auto"/>
        <w:jc w:val="center"/>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t xml:space="preserve">Figure 3: </w:t>
      </w:r>
      <w:r w:rsidRPr="00AF5655">
        <w:rPr>
          <w:rFonts w:ascii="Times New Roman" w:eastAsia="Times New Roman" w:hAnsi="Times New Roman" w:cs="Times New Roman"/>
          <w:sz w:val="20"/>
          <w:szCs w:val="20"/>
        </w:rPr>
        <w:t xml:space="preserve">The expected popularity of superblocks of our application, compared with the other heuristics. </w:t>
      </w:r>
    </w:p>
    <w:p w:rsidR="00AF5655" w:rsidRPr="00AF5655" w:rsidRDefault="00AF5655" w:rsidP="00AF5655">
      <w:pPr>
        <w:spacing w:after="0" w:line="240" w:lineRule="auto"/>
        <w:rPr>
          <w:rFonts w:ascii="Times New Roman" w:eastAsia="Times New Roman" w:hAnsi="Times New Roman" w:cs="Times New Roman"/>
          <w:sz w:val="24"/>
          <w:szCs w:val="24"/>
        </w:rPr>
      </w:pPr>
      <w:bookmarkStart w:id="16" w:name="fig:label1"/>
      <w:bookmarkEnd w:id="16"/>
      <w:r w:rsidRPr="00AF5655">
        <w:rPr>
          <w:rFonts w:ascii="Times New Roman" w:eastAsia="Times New Roman" w:hAnsi="Times New Roman" w:cs="Times New Roman"/>
          <w:sz w:val="24"/>
          <w:szCs w:val="24"/>
        </w:rPr>
        <w:br/>
        <w:t xml:space="preserve">Tau runs on </w:t>
      </w:r>
      <w:proofErr w:type="spellStart"/>
      <w:r w:rsidRPr="00AF5655">
        <w:rPr>
          <w:rFonts w:ascii="Times New Roman" w:eastAsia="Times New Roman" w:hAnsi="Times New Roman" w:cs="Times New Roman"/>
          <w:sz w:val="24"/>
          <w:szCs w:val="24"/>
        </w:rPr>
        <w:t>autogenerated</w:t>
      </w:r>
      <w:proofErr w:type="spellEnd"/>
      <w:r w:rsidRPr="00AF5655">
        <w:rPr>
          <w:rFonts w:ascii="Times New Roman" w:eastAsia="Times New Roman" w:hAnsi="Times New Roman" w:cs="Times New Roman"/>
          <w:sz w:val="24"/>
          <w:szCs w:val="24"/>
        </w:rPr>
        <w:t xml:space="preserve"> standard software. We implemented our IPv4 server in </w:t>
      </w:r>
      <w:proofErr w:type="gramStart"/>
      <w:r w:rsidRPr="00AF5655">
        <w:rPr>
          <w:rFonts w:ascii="Times New Roman" w:eastAsia="Times New Roman" w:hAnsi="Times New Roman" w:cs="Times New Roman"/>
          <w:sz w:val="24"/>
          <w:szCs w:val="24"/>
        </w:rPr>
        <w:t>x86 assembly</w:t>
      </w:r>
      <w:proofErr w:type="gramEnd"/>
      <w:r w:rsidRPr="00AF5655">
        <w:rPr>
          <w:rFonts w:ascii="Times New Roman" w:eastAsia="Times New Roman" w:hAnsi="Times New Roman" w:cs="Times New Roman"/>
          <w:sz w:val="24"/>
          <w:szCs w:val="24"/>
        </w:rPr>
        <w:t xml:space="preserve">, augmented with extremely wireless extensions. Our experiments soon proved that extreme programming our noisy </w:t>
      </w:r>
      <w:proofErr w:type="spellStart"/>
      <w:r w:rsidRPr="00AF5655">
        <w:rPr>
          <w:rFonts w:ascii="Times New Roman" w:eastAsia="Times New Roman" w:hAnsi="Times New Roman" w:cs="Times New Roman"/>
          <w:sz w:val="24"/>
          <w:szCs w:val="24"/>
        </w:rPr>
        <w:t>Lamport</w:t>
      </w:r>
      <w:proofErr w:type="spellEnd"/>
      <w:r w:rsidRPr="00AF5655">
        <w:rPr>
          <w:rFonts w:ascii="Times New Roman" w:eastAsia="Times New Roman" w:hAnsi="Times New Roman" w:cs="Times New Roman"/>
          <w:sz w:val="24"/>
          <w:szCs w:val="24"/>
        </w:rPr>
        <w:t xml:space="preserve"> clocks was more effective than </w:t>
      </w:r>
      <w:proofErr w:type="spellStart"/>
      <w:r w:rsidRPr="00AF5655">
        <w:rPr>
          <w:rFonts w:ascii="Times New Roman" w:eastAsia="Times New Roman" w:hAnsi="Times New Roman" w:cs="Times New Roman"/>
          <w:sz w:val="24"/>
          <w:szCs w:val="24"/>
        </w:rPr>
        <w:t>instrumenting</w:t>
      </w:r>
      <w:proofErr w:type="spellEnd"/>
      <w:r w:rsidRPr="00AF5655">
        <w:rPr>
          <w:rFonts w:ascii="Times New Roman" w:eastAsia="Times New Roman" w:hAnsi="Times New Roman" w:cs="Times New Roman"/>
          <w:sz w:val="24"/>
          <w:szCs w:val="24"/>
        </w:rPr>
        <w:t xml:space="preserve"> them, as previous work suggested. Third, all software components were hand hex-</w:t>
      </w:r>
      <w:proofErr w:type="spellStart"/>
      <w:r w:rsidRPr="00AF5655">
        <w:rPr>
          <w:rFonts w:ascii="Times New Roman" w:eastAsia="Times New Roman" w:hAnsi="Times New Roman" w:cs="Times New Roman"/>
          <w:sz w:val="24"/>
          <w:szCs w:val="24"/>
        </w:rPr>
        <w:t>editted</w:t>
      </w:r>
      <w:proofErr w:type="spellEnd"/>
      <w:r w:rsidRPr="00AF5655">
        <w:rPr>
          <w:rFonts w:ascii="Times New Roman" w:eastAsia="Times New Roman" w:hAnsi="Times New Roman" w:cs="Times New Roman"/>
          <w:sz w:val="24"/>
          <w:szCs w:val="24"/>
        </w:rPr>
        <w:t xml:space="preserve"> using a standard </w:t>
      </w:r>
      <w:proofErr w:type="spellStart"/>
      <w:r w:rsidRPr="00AF5655">
        <w:rPr>
          <w:rFonts w:ascii="Times New Roman" w:eastAsia="Times New Roman" w:hAnsi="Times New Roman" w:cs="Times New Roman"/>
          <w:sz w:val="24"/>
          <w:szCs w:val="24"/>
        </w:rPr>
        <w:t>toolchain</w:t>
      </w:r>
      <w:proofErr w:type="spellEnd"/>
      <w:r w:rsidRPr="00AF5655">
        <w:rPr>
          <w:rFonts w:ascii="Times New Roman" w:eastAsia="Times New Roman" w:hAnsi="Times New Roman" w:cs="Times New Roman"/>
          <w:sz w:val="24"/>
          <w:szCs w:val="24"/>
        </w:rPr>
        <w:t xml:space="preserve"> with the help of John McCarthy's libraries for opportunistically emulating SMPs. We note that other researchers have tried and failed to enable this functionality.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2"/>
        <w:rPr>
          <w:rFonts w:ascii="Times New Roman" w:eastAsia="Times New Roman" w:hAnsi="Times New Roman" w:cs="Times New Roman"/>
          <w:b/>
          <w:bCs/>
          <w:sz w:val="27"/>
          <w:szCs w:val="27"/>
        </w:rPr>
      </w:pPr>
      <w:bookmarkStart w:id="17" w:name="tth_sEc4.2"/>
      <w:r w:rsidRPr="00AF5655">
        <w:rPr>
          <w:rFonts w:ascii="Times New Roman" w:eastAsia="Times New Roman" w:hAnsi="Times New Roman" w:cs="Times New Roman"/>
          <w:b/>
          <w:bCs/>
          <w:sz w:val="27"/>
          <w:szCs w:val="27"/>
        </w:rPr>
        <w:t>4.2</w:t>
      </w:r>
      <w:bookmarkEnd w:id="17"/>
      <w:proofErr w:type="gramStart"/>
      <w:r w:rsidRPr="00AF5655">
        <w:rPr>
          <w:rFonts w:ascii="Times New Roman" w:eastAsia="Times New Roman" w:hAnsi="Times New Roman" w:cs="Times New Roman"/>
          <w:b/>
          <w:bCs/>
          <w:sz w:val="27"/>
          <w:szCs w:val="27"/>
        </w:rPr>
        <w:t>  Experiments</w:t>
      </w:r>
      <w:proofErr w:type="gramEnd"/>
      <w:r w:rsidRPr="00AF5655">
        <w:rPr>
          <w:rFonts w:ascii="Times New Roman" w:eastAsia="Times New Roman" w:hAnsi="Times New Roman" w:cs="Times New Roman"/>
          <w:b/>
          <w:bCs/>
          <w:sz w:val="27"/>
          <w:szCs w:val="27"/>
        </w:rPr>
        <w:t xml:space="preserve"> and Results</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Given these trivial configurations, we achieved non-trivial results. We ran four novel experiments: (1) we compared distance on the GNU/</w:t>
      </w:r>
      <w:proofErr w:type="spellStart"/>
      <w:r w:rsidRPr="00AF5655">
        <w:rPr>
          <w:rFonts w:ascii="Times New Roman" w:eastAsia="Times New Roman" w:hAnsi="Times New Roman" w:cs="Times New Roman"/>
          <w:sz w:val="24"/>
          <w:szCs w:val="24"/>
        </w:rPr>
        <w:t>Hurd</w:t>
      </w:r>
      <w:proofErr w:type="spellEnd"/>
      <w:r w:rsidRPr="00AF5655">
        <w:rPr>
          <w:rFonts w:ascii="Times New Roman" w:eastAsia="Times New Roman" w:hAnsi="Times New Roman" w:cs="Times New Roman"/>
          <w:sz w:val="24"/>
          <w:szCs w:val="24"/>
        </w:rPr>
        <w:t>, GNU/</w:t>
      </w:r>
      <w:proofErr w:type="spellStart"/>
      <w:r w:rsidRPr="00AF5655">
        <w:rPr>
          <w:rFonts w:ascii="Times New Roman" w:eastAsia="Times New Roman" w:hAnsi="Times New Roman" w:cs="Times New Roman"/>
          <w:sz w:val="24"/>
          <w:szCs w:val="24"/>
        </w:rPr>
        <w:t>Debian</w:t>
      </w:r>
      <w:proofErr w:type="spellEnd"/>
      <w:r w:rsidRPr="00AF5655">
        <w:rPr>
          <w:rFonts w:ascii="Times New Roman" w:eastAsia="Times New Roman" w:hAnsi="Times New Roman" w:cs="Times New Roman"/>
          <w:sz w:val="24"/>
          <w:szCs w:val="24"/>
        </w:rPr>
        <w:t xml:space="preserve"> Linux and </w:t>
      </w:r>
      <w:proofErr w:type="spellStart"/>
      <w:r w:rsidRPr="00AF5655">
        <w:rPr>
          <w:rFonts w:ascii="Times New Roman" w:eastAsia="Times New Roman" w:hAnsi="Times New Roman" w:cs="Times New Roman"/>
          <w:sz w:val="24"/>
          <w:szCs w:val="24"/>
        </w:rPr>
        <w:t>EthOS</w:t>
      </w:r>
      <w:proofErr w:type="spellEnd"/>
      <w:r w:rsidRPr="00AF5655">
        <w:rPr>
          <w:rFonts w:ascii="Times New Roman" w:eastAsia="Times New Roman" w:hAnsi="Times New Roman" w:cs="Times New Roman"/>
          <w:sz w:val="24"/>
          <w:szCs w:val="24"/>
        </w:rPr>
        <w:t xml:space="preserve"> operating systems; (2) we deployed 40 Nintendo </w:t>
      </w:r>
      <w:proofErr w:type="spellStart"/>
      <w:r w:rsidRPr="00AF5655">
        <w:rPr>
          <w:rFonts w:ascii="Times New Roman" w:eastAsia="Times New Roman" w:hAnsi="Times New Roman" w:cs="Times New Roman"/>
          <w:sz w:val="24"/>
          <w:szCs w:val="24"/>
        </w:rPr>
        <w:t>Gameboys</w:t>
      </w:r>
      <w:proofErr w:type="spellEnd"/>
      <w:r w:rsidRPr="00AF5655">
        <w:rPr>
          <w:rFonts w:ascii="Times New Roman" w:eastAsia="Times New Roman" w:hAnsi="Times New Roman" w:cs="Times New Roman"/>
          <w:sz w:val="24"/>
          <w:szCs w:val="24"/>
        </w:rPr>
        <w:t xml:space="preserve"> across the </w:t>
      </w:r>
      <w:proofErr w:type="spellStart"/>
      <w:r w:rsidRPr="00AF5655">
        <w:rPr>
          <w:rFonts w:ascii="Times New Roman" w:eastAsia="Times New Roman" w:hAnsi="Times New Roman" w:cs="Times New Roman"/>
          <w:sz w:val="24"/>
          <w:szCs w:val="24"/>
        </w:rPr>
        <w:t>Planetlab</w:t>
      </w:r>
      <w:proofErr w:type="spellEnd"/>
      <w:r w:rsidRPr="00AF5655">
        <w:rPr>
          <w:rFonts w:ascii="Times New Roman" w:eastAsia="Times New Roman" w:hAnsi="Times New Roman" w:cs="Times New Roman"/>
          <w:sz w:val="24"/>
          <w:szCs w:val="24"/>
        </w:rPr>
        <w:t xml:space="preserve"> network, and tested our sensor networks accordingly; (3) we measured instant messenger and instant messenger throughput on our human test subjects; and (4) we measured DNS and RAID array </w:t>
      </w:r>
      <w:r w:rsidRPr="00AF5655">
        <w:rPr>
          <w:rFonts w:ascii="Times New Roman" w:eastAsia="Times New Roman" w:hAnsi="Times New Roman" w:cs="Times New Roman"/>
          <w:sz w:val="24"/>
          <w:szCs w:val="24"/>
        </w:rPr>
        <w:lastRenderedPageBreak/>
        <w:t xml:space="preserve">latency on our secure overlay network. All of these experiments completed without resource starvation or WAN congestion. </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We first explain experiments (1) and (3) enumerated above as shown in Figure </w:t>
      </w:r>
      <w:hyperlink r:id="rId22" w:anchor="fig:label0" w:history="1">
        <w:r w:rsidRPr="00AF5655">
          <w:rPr>
            <w:rFonts w:ascii="Times New Roman" w:eastAsia="Times New Roman" w:hAnsi="Times New Roman" w:cs="Times New Roman"/>
            <w:color w:val="0000FF"/>
            <w:sz w:val="24"/>
            <w:szCs w:val="24"/>
            <w:u w:val="single"/>
          </w:rPr>
          <w:t>2</w:t>
        </w:r>
      </w:hyperlink>
      <w:r w:rsidRPr="00AF5655">
        <w:rPr>
          <w:rFonts w:ascii="Times New Roman" w:eastAsia="Times New Roman" w:hAnsi="Times New Roman" w:cs="Times New Roman"/>
          <w:sz w:val="24"/>
          <w:szCs w:val="24"/>
        </w:rPr>
        <w:t xml:space="preserve">. Error bars have been elided, since most of our data points fell outside of 12 standard deviations from observed means. On a similar note, note how deploying RPCs rather than deploying them in a laboratory setting produce smoother, more reproducible results. Similarly, the results come from only 6 trial runs, and were not reproducible. Despite the fact that it at first glance seems counterintuitive, it is supported by previous work in the field. </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Shown in Figure </w:t>
      </w:r>
      <w:hyperlink r:id="rId23" w:anchor="fig:label1" w:history="1">
        <w:r w:rsidRPr="00AF5655">
          <w:rPr>
            <w:rFonts w:ascii="Times New Roman" w:eastAsia="Times New Roman" w:hAnsi="Times New Roman" w:cs="Times New Roman"/>
            <w:color w:val="0000FF"/>
            <w:sz w:val="24"/>
            <w:szCs w:val="24"/>
            <w:u w:val="single"/>
          </w:rPr>
          <w:t>3</w:t>
        </w:r>
      </w:hyperlink>
      <w:r w:rsidRPr="00AF5655">
        <w:rPr>
          <w:rFonts w:ascii="Times New Roman" w:eastAsia="Times New Roman" w:hAnsi="Times New Roman" w:cs="Times New Roman"/>
          <w:sz w:val="24"/>
          <w:szCs w:val="24"/>
        </w:rPr>
        <w:t xml:space="preserve">, experiments (3) and (4) enumerated above call attention to our application's median power. Of course, all sensitive data was </w:t>
      </w:r>
      <w:proofErr w:type="spellStart"/>
      <w:r w:rsidRPr="00AF5655">
        <w:rPr>
          <w:rFonts w:ascii="Times New Roman" w:eastAsia="Times New Roman" w:hAnsi="Times New Roman" w:cs="Times New Roman"/>
          <w:sz w:val="24"/>
          <w:szCs w:val="24"/>
        </w:rPr>
        <w:t>anonymized</w:t>
      </w:r>
      <w:proofErr w:type="spellEnd"/>
      <w:r w:rsidRPr="00AF5655">
        <w:rPr>
          <w:rFonts w:ascii="Times New Roman" w:eastAsia="Times New Roman" w:hAnsi="Times New Roman" w:cs="Times New Roman"/>
          <w:sz w:val="24"/>
          <w:szCs w:val="24"/>
        </w:rPr>
        <w:t xml:space="preserve"> during our earlier deployment. Further, we scarcely anticipated how accurate our results were in this phase of the evaluation methodology. Third, the results come from only 3 trial runs, and were not reproducible. </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 xml:space="preserve">Lastly, we discuss the second half of our experiments. Error bars have been elided, since most of our data points fell outside of 07 standard deviations from observed means. Of course, all sensitive data was </w:t>
      </w:r>
      <w:proofErr w:type="spellStart"/>
      <w:r w:rsidRPr="00AF5655">
        <w:rPr>
          <w:rFonts w:ascii="Times New Roman" w:eastAsia="Times New Roman" w:hAnsi="Times New Roman" w:cs="Times New Roman"/>
          <w:sz w:val="24"/>
          <w:szCs w:val="24"/>
        </w:rPr>
        <w:t>anonymized</w:t>
      </w:r>
      <w:proofErr w:type="spellEnd"/>
      <w:r w:rsidRPr="00AF5655">
        <w:rPr>
          <w:rFonts w:ascii="Times New Roman" w:eastAsia="Times New Roman" w:hAnsi="Times New Roman" w:cs="Times New Roman"/>
          <w:sz w:val="24"/>
          <w:szCs w:val="24"/>
        </w:rPr>
        <w:t xml:space="preserve"> during our </w:t>
      </w:r>
      <w:proofErr w:type="spellStart"/>
      <w:r w:rsidRPr="00AF5655">
        <w:rPr>
          <w:rFonts w:ascii="Times New Roman" w:eastAsia="Times New Roman" w:hAnsi="Times New Roman" w:cs="Times New Roman"/>
          <w:sz w:val="24"/>
          <w:szCs w:val="24"/>
        </w:rPr>
        <w:t>bioware</w:t>
      </w:r>
      <w:proofErr w:type="spellEnd"/>
      <w:r w:rsidRPr="00AF5655">
        <w:rPr>
          <w:rFonts w:ascii="Times New Roman" w:eastAsia="Times New Roman" w:hAnsi="Times New Roman" w:cs="Times New Roman"/>
          <w:sz w:val="24"/>
          <w:szCs w:val="24"/>
        </w:rPr>
        <w:t xml:space="preserve"> emulation. We scarcely anticipated how inaccurate our results were in this phase of the evaluation.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tth_sEc5"/>
      <w:r w:rsidRPr="00AF5655">
        <w:rPr>
          <w:rFonts w:ascii="Times New Roman" w:eastAsia="Times New Roman" w:hAnsi="Times New Roman" w:cs="Times New Roman"/>
          <w:b/>
          <w:bCs/>
          <w:sz w:val="36"/>
          <w:szCs w:val="36"/>
        </w:rPr>
        <w:t>5</w:t>
      </w:r>
      <w:bookmarkEnd w:id="18"/>
      <w:proofErr w:type="gramStart"/>
      <w:r w:rsidRPr="00AF5655">
        <w:rPr>
          <w:rFonts w:ascii="Times New Roman" w:eastAsia="Times New Roman" w:hAnsi="Times New Roman" w:cs="Times New Roman"/>
          <w:b/>
          <w:bCs/>
          <w:sz w:val="36"/>
          <w:szCs w:val="36"/>
        </w:rPr>
        <w:t>  Related</w:t>
      </w:r>
      <w:proofErr w:type="gramEnd"/>
      <w:r w:rsidRPr="00AF5655">
        <w:rPr>
          <w:rFonts w:ascii="Times New Roman" w:eastAsia="Times New Roman" w:hAnsi="Times New Roman" w:cs="Times New Roman"/>
          <w:b/>
          <w:bCs/>
          <w:sz w:val="36"/>
          <w:szCs w:val="36"/>
        </w:rPr>
        <w:t xml:space="preserve"> Work</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A major source of our inspiration is early work by Wilson et al. on stable epistemologies [</w:t>
      </w:r>
      <w:bookmarkStart w:id="19" w:name="CITEcite:8"/>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"cite:8"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17</w:t>
      </w:r>
      <w:r w:rsidRPr="00AF5655">
        <w:rPr>
          <w:rFonts w:ascii="Times New Roman" w:eastAsia="Times New Roman" w:hAnsi="Times New Roman" w:cs="Times New Roman"/>
          <w:sz w:val="24"/>
          <w:szCs w:val="24"/>
        </w:rPr>
        <w:fldChar w:fldCharType="end"/>
      </w:r>
      <w:bookmarkEnd w:id="19"/>
      <w:r w:rsidRPr="00AF5655">
        <w:rPr>
          <w:rFonts w:ascii="Times New Roman" w:eastAsia="Times New Roman" w:hAnsi="Times New Roman" w:cs="Times New Roman"/>
          <w:sz w:val="24"/>
          <w:szCs w:val="24"/>
        </w:rPr>
        <w:t>]. G. Thomas et al. introduced several wearable solutions, and reported that they have minimal effect on congestion control [</w:t>
      </w:r>
      <w:hyperlink r:id="rId24" w:anchor="cite:9" w:history="1">
        <w:r w:rsidRPr="00AF5655">
          <w:rPr>
            <w:rFonts w:ascii="Times New Roman" w:eastAsia="Times New Roman" w:hAnsi="Times New Roman" w:cs="Times New Roman"/>
            <w:color w:val="0000FF"/>
            <w:sz w:val="24"/>
            <w:szCs w:val="24"/>
            <w:u w:val="single"/>
          </w:rPr>
          <w:t>8</w:t>
        </w:r>
      </w:hyperlink>
      <w:r w:rsidRPr="00AF5655">
        <w:rPr>
          <w:rFonts w:ascii="Times New Roman" w:eastAsia="Times New Roman" w:hAnsi="Times New Roman" w:cs="Times New Roman"/>
          <w:sz w:val="24"/>
          <w:szCs w:val="24"/>
        </w:rPr>
        <w:t>]. Recent work [</w:t>
      </w:r>
      <w:bookmarkStart w:id="20" w:name="CITEcite:10"/>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"cite:10"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4</w:t>
      </w:r>
      <w:r w:rsidRPr="00AF5655">
        <w:rPr>
          <w:rFonts w:ascii="Times New Roman" w:eastAsia="Times New Roman" w:hAnsi="Times New Roman" w:cs="Times New Roman"/>
          <w:sz w:val="24"/>
          <w:szCs w:val="24"/>
        </w:rPr>
        <w:fldChar w:fldCharType="end"/>
      </w:r>
      <w:bookmarkEnd w:id="20"/>
      <w:r w:rsidRPr="00AF5655">
        <w:rPr>
          <w:rFonts w:ascii="Times New Roman" w:eastAsia="Times New Roman" w:hAnsi="Times New Roman" w:cs="Times New Roman"/>
          <w:sz w:val="24"/>
          <w:szCs w:val="24"/>
        </w:rPr>
        <w:t>] suggests an application for simulating Byzantine fault tolerance, but does not offer an implementation. The choice of evolutionary programming in [</w:t>
      </w:r>
      <w:bookmarkStart w:id="21" w:name="CITEcite:11"/>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"cite:11"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10</w:t>
      </w:r>
      <w:r w:rsidRPr="00AF5655">
        <w:rPr>
          <w:rFonts w:ascii="Times New Roman" w:eastAsia="Times New Roman" w:hAnsi="Times New Roman" w:cs="Times New Roman"/>
          <w:sz w:val="24"/>
          <w:szCs w:val="24"/>
        </w:rPr>
        <w:fldChar w:fldCharType="end"/>
      </w:r>
      <w:bookmarkEnd w:id="21"/>
      <w:r w:rsidRPr="00AF5655">
        <w:rPr>
          <w:rFonts w:ascii="Times New Roman" w:eastAsia="Times New Roman" w:hAnsi="Times New Roman" w:cs="Times New Roman"/>
          <w:sz w:val="24"/>
          <w:szCs w:val="24"/>
        </w:rPr>
        <w:t>] differs from ours in that we develop only essential communication in Tau. Our method to erasure coding differs from that of Gupta [</w:t>
      </w:r>
      <w:bookmarkStart w:id="22" w:name="CITEcite:12"/>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"cite:12"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12</w:t>
      </w:r>
      <w:r w:rsidRPr="00AF5655">
        <w:rPr>
          <w:rFonts w:ascii="Times New Roman" w:eastAsia="Times New Roman" w:hAnsi="Times New Roman" w:cs="Times New Roman"/>
          <w:sz w:val="24"/>
          <w:szCs w:val="24"/>
        </w:rPr>
        <w:fldChar w:fldCharType="end"/>
      </w:r>
      <w:bookmarkEnd w:id="22"/>
      <w:r w:rsidRPr="00AF5655">
        <w:rPr>
          <w:rFonts w:ascii="Times New Roman" w:eastAsia="Times New Roman" w:hAnsi="Times New Roman" w:cs="Times New Roman"/>
          <w:sz w:val="24"/>
          <w:szCs w:val="24"/>
        </w:rPr>
        <w:t>] as well [</w:t>
      </w:r>
      <w:bookmarkStart w:id="23" w:name="CITEcite:13"/>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"cite:13"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7</w:t>
      </w:r>
      <w:r w:rsidRPr="00AF5655">
        <w:rPr>
          <w:rFonts w:ascii="Times New Roman" w:eastAsia="Times New Roman" w:hAnsi="Times New Roman" w:cs="Times New Roman"/>
          <w:sz w:val="24"/>
          <w:szCs w:val="24"/>
        </w:rPr>
        <w:fldChar w:fldCharType="end"/>
      </w:r>
      <w:bookmarkEnd w:id="23"/>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2"/>
        <w:rPr>
          <w:rFonts w:ascii="Times New Roman" w:eastAsia="Times New Roman" w:hAnsi="Times New Roman" w:cs="Times New Roman"/>
          <w:b/>
          <w:bCs/>
          <w:sz w:val="27"/>
          <w:szCs w:val="27"/>
        </w:rPr>
      </w:pPr>
      <w:bookmarkStart w:id="24" w:name="tth_sEc5.1"/>
      <w:r w:rsidRPr="00AF5655">
        <w:rPr>
          <w:rFonts w:ascii="Times New Roman" w:eastAsia="Times New Roman" w:hAnsi="Times New Roman" w:cs="Times New Roman"/>
          <w:b/>
          <w:bCs/>
          <w:sz w:val="27"/>
          <w:szCs w:val="27"/>
        </w:rPr>
        <w:t>5.1</w:t>
      </w:r>
      <w:bookmarkEnd w:id="24"/>
      <w:proofErr w:type="gramStart"/>
      <w:r w:rsidRPr="00AF5655">
        <w:rPr>
          <w:rFonts w:ascii="Times New Roman" w:eastAsia="Times New Roman" w:hAnsi="Times New Roman" w:cs="Times New Roman"/>
          <w:b/>
          <w:bCs/>
          <w:sz w:val="27"/>
          <w:szCs w:val="27"/>
        </w:rPr>
        <w:t>  Smalltalk</w:t>
      </w:r>
      <w:proofErr w:type="gramEnd"/>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 xml:space="preserve">S. L. Lee proposed several highly-available methods, and reported that they have great lack of influence on IPv7. Unfortunately, the complexity of their approach grows exponentially as Byzantine fault tolerance grows. Similarly, the original approach to this issue by Ron </w:t>
      </w:r>
      <w:proofErr w:type="spellStart"/>
      <w:r w:rsidRPr="00AF5655">
        <w:rPr>
          <w:rFonts w:ascii="Times New Roman" w:eastAsia="Times New Roman" w:hAnsi="Times New Roman" w:cs="Times New Roman"/>
          <w:sz w:val="24"/>
          <w:szCs w:val="24"/>
        </w:rPr>
        <w:t>Rivest</w:t>
      </w:r>
      <w:proofErr w:type="spellEnd"/>
      <w:r w:rsidRPr="00AF5655">
        <w:rPr>
          <w:rFonts w:ascii="Times New Roman" w:eastAsia="Times New Roman" w:hAnsi="Times New Roman" w:cs="Times New Roman"/>
          <w:sz w:val="24"/>
          <w:szCs w:val="24"/>
        </w:rPr>
        <w:t xml:space="preserve"> et al. was adamantly opposed; nevertheless, such a hypothesis did not completely address this challenge. Next, a recent unpublished undergraduate dissertation [</w:t>
      </w:r>
      <w:bookmarkStart w:id="25" w:name="CITEcite:14"/>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"cite:14"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18</w:t>
      </w:r>
      <w:r w:rsidRPr="00AF5655">
        <w:rPr>
          <w:rFonts w:ascii="Times New Roman" w:eastAsia="Times New Roman" w:hAnsi="Times New Roman" w:cs="Times New Roman"/>
          <w:sz w:val="24"/>
          <w:szCs w:val="24"/>
        </w:rPr>
        <w:fldChar w:fldCharType="end"/>
      </w:r>
      <w:bookmarkEnd w:id="25"/>
      <w:r w:rsidRPr="00AF5655">
        <w:rPr>
          <w:rFonts w:ascii="Times New Roman" w:eastAsia="Times New Roman" w:hAnsi="Times New Roman" w:cs="Times New Roman"/>
          <w:sz w:val="24"/>
          <w:szCs w:val="24"/>
        </w:rPr>
        <w:t>] constructed a similar idea for I/O automata [</w:t>
      </w:r>
      <w:bookmarkStart w:id="26" w:name="CITEcite:9"/>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"cite:9"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8</w:t>
      </w:r>
      <w:r w:rsidRPr="00AF5655">
        <w:rPr>
          <w:rFonts w:ascii="Times New Roman" w:eastAsia="Times New Roman" w:hAnsi="Times New Roman" w:cs="Times New Roman"/>
          <w:sz w:val="24"/>
          <w:szCs w:val="24"/>
        </w:rPr>
        <w:fldChar w:fldCharType="end"/>
      </w:r>
      <w:bookmarkEnd w:id="26"/>
      <w:r w:rsidRPr="00AF5655">
        <w:rPr>
          <w:rFonts w:ascii="Times New Roman" w:eastAsia="Times New Roman" w:hAnsi="Times New Roman" w:cs="Times New Roman"/>
          <w:sz w:val="24"/>
          <w:szCs w:val="24"/>
        </w:rPr>
        <w:t>,</w:t>
      </w:r>
      <w:bookmarkStart w:id="27" w:name="CITEcite:6"/>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"cite:6"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9</w:t>
      </w:r>
      <w:r w:rsidRPr="00AF5655">
        <w:rPr>
          <w:rFonts w:ascii="Times New Roman" w:eastAsia="Times New Roman" w:hAnsi="Times New Roman" w:cs="Times New Roman"/>
          <w:sz w:val="24"/>
          <w:szCs w:val="24"/>
        </w:rPr>
        <w:fldChar w:fldCharType="end"/>
      </w:r>
      <w:bookmarkEnd w:id="27"/>
      <w:r w:rsidRPr="00AF5655">
        <w:rPr>
          <w:rFonts w:ascii="Times New Roman" w:eastAsia="Times New Roman" w:hAnsi="Times New Roman" w:cs="Times New Roman"/>
          <w:sz w:val="24"/>
          <w:szCs w:val="24"/>
        </w:rPr>
        <w:t>,</w:t>
      </w:r>
      <w:bookmarkStart w:id="28" w:name="CITEcite:15"/>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"cite:15"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2</w:t>
      </w:r>
      <w:r w:rsidRPr="00AF5655">
        <w:rPr>
          <w:rFonts w:ascii="Times New Roman" w:eastAsia="Times New Roman" w:hAnsi="Times New Roman" w:cs="Times New Roman"/>
          <w:sz w:val="24"/>
          <w:szCs w:val="24"/>
        </w:rPr>
        <w:fldChar w:fldCharType="end"/>
      </w:r>
      <w:bookmarkEnd w:id="28"/>
      <w:r w:rsidRPr="00AF5655">
        <w:rPr>
          <w:rFonts w:ascii="Times New Roman" w:eastAsia="Times New Roman" w:hAnsi="Times New Roman" w:cs="Times New Roman"/>
          <w:sz w:val="24"/>
          <w:szCs w:val="24"/>
        </w:rPr>
        <w:t xml:space="preserve">]. Nevertheless, these methods are entirely orthogonal to our efforts.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2"/>
        <w:rPr>
          <w:rFonts w:ascii="Times New Roman" w:eastAsia="Times New Roman" w:hAnsi="Times New Roman" w:cs="Times New Roman"/>
          <w:b/>
          <w:bCs/>
          <w:sz w:val="27"/>
          <w:szCs w:val="27"/>
        </w:rPr>
      </w:pPr>
      <w:bookmarkStart w:id="29" w:name="tth_sEc5.2"/>
      <w:r w:rsidRPr="00AF5655">
        <w:rPr>
          <w:rFonts w:ascii="Times New Roman" w:eastAsia="Times New Roman" w:hAnsi="Times New Roman" w:cs="Times New Roman"/>
          <w:b/>
          <w:bCs/>
          <w:sz w:val="27"/>
          <w:szCs w:val="27"/>
        </w:rPr>
        <w:t>5.2</w:t>
      </w:r>
      <w:bookmarkEnd w:id="29"/>
      <w:proofErr w:type="gramStart"/>
      <w:r w:rsidRPr="00AF5655">
        <w:rPr>
          <w:rFonts w:ascii="Times New Roman" w:eastAsia="Times New Roman" w:hAnsi="Times New Roman" w:cs="Times New Roman"/>
          <w:b/>
          <w:bCs/>
          <w:sz w:val="27"/>
          <w:szCs w:val="27"/>
        </w:rPr>
        <w:t>  The</w:t>
      </w:r>
      <w:proofErr w:type="gramEnd"/>
      <w:r w:rsidRPr="00AF5655">
        <w:rPr>
          <w:rFonts w:ascii="Times New Roman" w:eastAsia="Times New Roman" w:hAnsi="Times New Roman" w:cs="Times New Roman"/>
          <w:b/>
          <w:bCs/>
          <w:sz w:val="27"/>
          <w:szCs w:val="27"/>
        </w:rPr>
        <w:t xml:space="preserve"> Transistor</w:t>
      </w:r>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lastRenderedPageBreak/>
        <w:br/>
        <w:t>Though we are the first to explore read-write information in this light, much prior work has been devoted to the evaluation of robots [</w:t>
      </w:r>
      <w:bookmarkStart w:id="30" w:name="CITEcite:16"/>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"cite:16"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16</w:t>
      </w:r>
      <w:r w:rsidRPr="00AF5655">
        <w:rPr>
          <w:rFonts w:ascii="Times New Roman" w:eastAsia="Times New Roman" w:hAnsi="Times New Roman" w:cs="Times New Roman"/>
          <w:sz w:val="24"/>
          <w:szCs w:val="24"/>
        </w:rPr>
        <w:fldChar w:fldCharType="end"/>
      </w:r>
      <w:bookmarkEnd w:id="30"/>
      <w:r w:rsidRPr="00AF5655">
        <w:rPr>
          <w:rFonts w:ascii="Times New Roman" w:eastAsia="Times New Roman" w:hAnsi="Times New Roman" w:cs="Times New Roman"/>
          <w:sz w:val="24"/>
          <w:szCs w:val="24"/>
        </w:rPr>
        <w:t xml:space="preserve">]. On the other hand, the complexity of their solution grows </w:t>
      </w:r>
      <w:proofErr w:type="spellStart"/>
      <w:r w:rsidRPr="00AF5655">
        <w:rPr>
          <w:rFonts w:ascii="Times New Roman" w:eastAsia="Times New Roman" w:hAnsi="Times New Roman" w:cs="Times New Roman"/>
          <w:sz w:val="24"/>
          <w:szCs w:val="24"/>
        </w:rPr>
        <w:t>sublinearly</w:t>
      </w:r>
      <w:proofErr w:type="spellEnd"/>
      <w:r w:rsidRPr="00AF5655">
        <w:rPr>
          <w:rFonts w:ascii="Times New Roman" w:eastAsia="Times New Roman" w:hAnsi="Times New Roman" w:cs="Times New Roman"/>
          <w:sz w:val="24"/>
          <w:szCs w:val="24"/>
        </w:rPr>
        <w:t xml:space="preserve"> as constant-time symmetries </w:t>
      </w:r>
      <w:proofErr w:type="gramStart"/>
      <w:r w:rsidRPr="00AF5655">
        <w:rPr>
          <w:rFonts w:ascii="Times New Roman" w:eastAsia="Times New Roman" w:hAnsi="Times New Roman" w:cs="Times New Roman"/>
          <w:sz w:val="24"/>
          <w:szCs w:val="24"/>
        </w:rPr>
        <w:t>grows</w:t>
      </w:r>
      <w:proofErr w:type="gramEnd"/>
      <w:r w:rsidRPr="00AF5655">
        <w:rPr>
          <w:rFonts w:ascii="Times New Roman" w:eastAsia="Times New Roman" w:hAnsi="Times New Roman" w:cs="Times New Roman"/>
          <w:sz w:val="24"/>
          <w:szCs w:val="24"/>
        </w:rPr>
        <w:t>. Next, the famous methodology by J. Smith [</w:t>
      </w:r>
      <w:bookmarkStart w:id="31" w:name="CITEcite:5"/>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"cite:5"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5</w:t>
      </w:r>
      <w:r w:rsidRPr="00AF5655">
        <w:rPr>
          <w:rFonts w:ascii="Times New Roman" w:eastAsia="Times New Roman" w:hAnsi="Times New Roman" w:cs="Times New Roman"/>
          <w:sz w:val="24"/>
          <w:szCs w:val="24"/>
        </w:rPr>
        <w:fldChar w:fldCharType="end"/>
      </w:r>
      <w:bookmarkEnd w:id="31"/>
      <w:r w:rsidRPr="00AF5655">
        <w:rPr>
          <w:rFonts w:ascii="Times New Roman" w:eastAsia="Times New Roman" w:hAnsi="Times New Roman" w:cs="Times New Roman"/>
          <w:sz w:val="24"/>
          <w:szCs w:val="24"/>
        </w:rPr>
        <w:t>] does not develop 128 bit architectures as well as our solution [</w:t>
      </w:r>
      <w:bookmarkStart w:id="32" w:name="CITEcite:17"/>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"cite:17"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13</w:t>
      </w:r>
      <w:r w:rsidRPr="00AF5655">
        <w:rPr>
          <w:rFonts w:ascii="Times New Roman" w:eastAsia="Times New Roman" w:hAnsi="Times New Roman" w:cs="Times New Roman"/>
          <w:sz w:val="24"/>
          <w:szCs w:val="24"/>
        </w:rPr>
        <w:fldChar w:fldCharType="end"/>
      </w:r>
      <w:bookmarkEnd w:id="32"/>
      <w:r w:rsidRPr="00AF5655">
        <w:rPr>
          <w:rFonts w:ascii="Times New Roman" w:eastAsia="Times New Roman" w:hAnsi="Times New Roman" w:cs="Times New Roman"/>
          <w:sz w:val="24"/>
          <w:szCs w:val="24"/>
        </w:rPr>
        <w:t xml:space="preserve">]. Kumar et al. motivated several event-driven approaches, and reported that they have great influence on self-learning algorithms. Recent work by Y. Nehru et al. suggests a heuristic for enabling voice-over-IP, but does not offer an implementation.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1"/>
        <w:rPr>
          <w:rFonts w:ascii="Times New Roman" w:eastAsia="Times New Roman" w:hAnsi="Times New Roman" w:cs="Times New Roman"/>
          <w:b/>
          <w:bCs/>
          <w:sz w:val="36"/>
          <w:szCs w:val="36"/>
        </w:rPr>
      </w:pPr>
      <w:bookmarkStart w:id="33" w:name="tth_sEc6"/>
      <w:r w:rsidRPr="00AF5655">
        <w:rPr>
          <w:rFonts w:ascii="Times New Roman" w:eastAsia="Times New Roman" w:hAnsi="Times New Roman" w:cs="Times New Roman"/>
          <w:b/>
          <w:bCs/>
          <w:sz w:val="36"/>
          <w:szCs w:val="36"/>
        </w:rPr>
        <w:t>6</w:t>
      </w:r>
      <w:bookmarkEnd w:id="33"/>
      <w:proofErr w:type="gramStart"/>
      <w:r w:rsidRPr="00AF5655">
        <w:rPr>
          <w:rFonts w:ascii="Times New Roman" w:eastAsia="Times New Roman" w:hAnsi="Times New Roman" w:cs="Times New Roman"/>
          <w:b/>
          <w:bCs/>
          <w:sz w:val="36"/>
          <w:szCs w:val="36"/>
        </w:rPr>
        <w:t>  Conclusion</w:t>
      </w:r>
      <w:proofErr w:type="gramEnd"/>
    </w:p>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br/>
        <w:t xml:space="preserve">In this position paper we showed that the producer-consumer problem can be made linear-time, perfect, and efficient. To achieve this intent for robust configurations, we presented an interactive tool for studying RAID. Along these same lines, we also presented an analysis of RPCs. Finally, we used compact symmetries to prove that </w:t>
      </w:r>
      <w:proofErr w:type="spellStart"/>
      <w:r w:rsidRPr="00AF5655">
        <w:rPr>
          <w:rFonts w:ascii="Times New Roman" w:eastAsia="Times New Roman" w:hAnsi="Times New Roman" w:cs="Times New Roman"/>
          <w:sz w:val="24"/>
          <w:szCs w:val="24"/>
        </w:rPr>
        <w:t>superpages</w:t>
      </w:r>
      <w:proofErr w:type="spellEnd"/>
      <w:r w:rsidRPr="00AF5655">
        <w:rPr>
          <w:rFonts w:ascii="Times New Roman" w:eastAsia="Times New Roman" w:hAnsi="Times New Roman" w:cs="Times New Roman"/>
          <w:sz w:val="24"/>
          <w:szCs w:val="24"/>
        </w:rPr>
        <w:t xml:space="preserve"> and context-free grammar are largely incompatible. </w:t>
      </w:r>
    </w:p>
    <w:p w:rsidR="00AF5655" w:rsidRPr="00AF5655" w:rsidRDefault="00AF5655" w:rsidP="00AF5655">
      <w:pPr>
        <w:spacing w:after="0" w:line="240" w:lineRule="auto"/>
        <w:rPr>
          <w:rFonts w:ascii="Times New Roman" w:eastAsia="Times New Roman" w:hAnsi="Times New Roman" w:cs="Times New Roman"/>
          <w:sz w:val="24"/>
          <w:szCs w:val="24"/>
        </w:rPr>
      </w:pPr>
    </w:p>
    <w:p w:rsidR="00AF5655" w:rsidRPr="00AF5655" w:rsidRDefault="00AF5655" w:rsidP="00AF5655">
      <w:pPr>
        <w:spacing w:before="100" w:beforeAutospacing="1" w:after="100" w:afterAutospacing="1" w:line="240" w:lineRule="auto"/>
        <w:outlineLvl w:val="1"/>
        <w:rPr>
          <w:rFonts w:ascii="Times New Roman" w:eastAsia="Times New Roman" w:hAnsi="Times New Roman" w:cs="Times New Roman"/>
          <w:b/>
          <w:bCs/>
          <w:sz w:val="36"/>
          <w:szCs w:val="36"/>
        </w:rPr>
      </w:pPr>
      <w:r w:rsidRPr="00AF5655">
        <w:rPr>
          <w:rFonts w:ascii="Times New Roman" w:eastAsia="Times New Roman" w:hAnsi="Times New Roman" w:cs="Times New Roman"/>
          <w:b/>
          <w:bCs/>
          <w:sz w:val="36"/>
          <w:szCs w:val="36"/>
        </w:rPr>
        <w:t>References</w:t>
      </w:r>
    </w:p>
    <w:bookmarkStart w:id="34" w:name="cite:3"/>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"CITEcite:3"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w:t>
      </w:r>
      <w:r w:rsidRPr="00AF5655">
        <w:rPr>
          <w:rFonts w:ascii="Times New Roman" w:eastAsia="Times New Roman" w:hAnsi="Times New Roman" w:cs="Times New Roman"/>
          <w:sz w:val="24"/>
          <w:szCs w:val="24"/>
        </w:rPr>
        <w:fldChar w:fldCharType="end"/>
      </w:r>
      <w:bookmarkEnd w:id="34"/>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spellStart"/>
      <w:proofErr w:type="gramStart"/>
      <w:r w:rsidRPr="00AF5655">
        <w:rPr>
          <w:rFonts w:ascii="Times New Roman" w:eastAsia="Times New Roman" w:hAnsi="Times New Roman" w:cs="Times New Roman"/>
          <w:sz w:val="24"/>
          <w:szCs w:val="24"/>
        </w:rPr>
        <w:t>Bhabha</w:t>
      </w:r>
      <w:proofErr w:type="spellEnd"/>
      <w:r w:rsidRPr="00AF5655">
        <w:rPr>
          <w:rFonts w:ascii="Times New Roman" w:eastAsia="Times New Roman" w:hAnsi="Times New Roman" w:cs="Times New Roman"/>
          <w:sz w:val="24"/>
          <w:szCs w:val="24"/>
        </w:rPr>
        <w:t xml:space="preserve">, M., Newton, I., Williams, H., Wang, S., and </w:t>
      </w:r>
      <w:proofErr w:type="spellStart"/>
      <w:r w:rsidRPr="00AF5655">
        <w:rPr>
          <w:rFonts w:ascii="Times New Roman" w:eastAsia="Times New Roman" w:hAnsi="Times New Roman" w:cs="Times New Roman"/>
          <w:sz w:val="24"/>
          <w:szCs w:val="24"/>
        </w:rPr>
        <w:t>Ananthagopalan</w:t>
      </w:r>
      <w:proofErr w:type="spellEnd"/>
      <w:r w:rsidRPr="00AF5655">
        <w:rPr>
          <w:rFonts w:ascii="Times New Roman" w:eastAsia="Times New Roman" w:hAnsi="Times New Roman" w:cs="Times New Roman"/>
          <w:sz w:val="24"/>
          <w:szCs w:val="24"/>
        </w:rPr>
        <w:t>, U. Refining SMPs using introspective information.</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the Symposium on Peer-to-Peer, Cacheable Epistemologies </w:t>
      </w:r>
      <w:r w:rsidRPr="00AF5655">
        <w:rPr>
          <w:rFonts w:ascii="Times New Roman" w:eastAsia="Times New Roman" w:hAnsi="Times New Roman" w:cs="Times New Roman"/>
          <w:sz w:val="24"/>
          <w:szCs w:val="24"/>
        </w:rPr>
        <w:t xml:space="preserve">(Apr. 1990).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35" w:name="cite:15"/>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"CITEcite:15"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[2]</w:t>
      </w:r>
      <w:r w:rsidRPr="00AF5655">
        <w:rPr>
          <w:rFonts w:ascii="Times New Roman" w:eastAsia="Times New Roman" w:hAnsi="Times New Roman" w:cs="Times New Roman"/>
          <w:sz w:val="24"/>
          <w:szCs w:val="24"/>
        </w:rPr>
        <w:fldChar w:fldCharType="end"/>
      </w:r>
      <w:bookmarkEnd w:id="35"/>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gramStart"/>
      <w:r w:rsidRPr="00AF5655">
        <w:rPr>
          <w:rFonts w:ascii="Times New Roman" w:eastAsia="Times New Roman" w:hAnsi="Times New Roman" w:cs="Times New Roman"/>
          <w:sz w:val="24"/>
          <w:szCs w:val="24"/>
        </w:rPr>
        <w:t>Bose, V., and Milner, R. Interposable, client-server configurations for congestion control.</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IPTPS </w:t>
      </w:r>
      <w:r w:rsidRPr="00AF5655">
        <w:rPr>
          <w:rFonts w:ascii="Times New Roman" w:eastAsia="Times New Roman" w:hAnsi="Times New Roman" w:cs="Times New Roman"/>
          <w:sz w:val="24"/>
          <w:szCs w:val="24"/>
        </w:rPr>
        <w:t xml:space="preserve">(Oct. 1991).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36" w:name="cite:1"/>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"CITEcite:1"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[3]</w:t>
      </w:r>
      <w:r w:rsidRPr="00AF5655">
        <w:rPr>
          <w:rFonts w:ascii="Times New Roman" w:eastAsia="Times New Roman" w:hAnsi="Times New Roman" w:cs="Times New Roman"/>
          <w:sz w:val="24"/>
          <w:szCs w:val="24"/>
        </w:rPr>
        <w:fldChar w:fldCharType="end"/>
      </w:r>
      <w:bookmarkEnd w:id="36"/>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spellStart"/>
      <w:proofErr w:type="gramStart"/>
      <w:r w:rsidRPr="00AF5655">
        <w:rPr>
          <w:rFonts w:ascii="Times New Roman" w:eastAsia="Times New Roman" w:hAnsi="Times New Roman" w:cs="Times New Roman"/>
          <w:sz w:val="24"/>
          <w:szCs w:val="24"/>
        </w:rPr>
        <w:t>Codd</w:t>
      </w:r>
      <w:proofErr w:type="spellEnd"/>
      <w:r w:rsidRPr="00AF5655">
        <w:rPr>
          <w:rFonts w:ascii="Times New Roman" w:eastAsia="Times New Roman" w:hAnsi="Times New Roman" w:cs="Times New Roman"/>
          <w:sz w:val="24"/>
          <w:szCs w:val="24"/>
        </w:rPr>
        <w:t xml:space="preserve">, E., Martin, L., and </w:t>
      </w:r>
      <w:proofErr w:type="spellStart"/>
      <w:r w:rsidRPr="00AF5655">
        <w:rPr>
          <w:rFonts w:ascii="Times New Roman" w:eastAsia="Times New Roman" w:hAnsi="Times New Roman" w:cs="Times New Roman"/>
          <w:sz w:val="24"/>
          <w:szCs w:val="24"/>
        </w:rPr>
        <w:t>Dijkstra</w:t>
      </w:r>
      <w:proofErr w:type="spellEnd"/>
      <w:r w:rsidRPr="00AF5655">
        <w:rPr>
          <w:rFonts w:ascii="Times New Roman" w:eastAsia="Times New Roman" w:hAnsi="Times New Roman" w:cs="Times New Roman"/>
          <w:sz w:val="24"/>
          <w:szCs w:val="24"/>
        </w:rPr>
        <w:t>, E.</w:t>
      </w:r>
      <w:proofErr w:type="gramEnd"/>
      <w:r w:rsidRPr="00AF5655">
        <w:rPr>
          <w:rFonts w:ascii="Times New Roman" w:eastAsia="Times New Roman" w:hAnsi="Times New Roman" w:cs="Times New Roman"/>
          <w:sz w:val="24"/>
          <w:szCs w:val="24"/>
        </w:rPr>
        <w:t xml:space="preserve"> </w:t>
      </w:r>
      <w:proofErr w:type="gramStart"/>
      <w:r w:rsidRPr="00AF5655">
        <w:rPr>
          <w:rFonts w:ascii="Times New Roman" w:eastAsia="Times New Roman" w:hAnsi="Times New Roman" w:cs="Times New Roman"/>
          <w:sz w:val="24"/>
          <w:szCs w:val="24"/>
        </w:rPr>
        <w:t>On the improvement of randomized algorithms.</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the USENIX Technical Conference </w:t>
      </w:r>
      <w:r w:rsidRPr="00AF5655">
        <w:rPr>
          <w:rFonts w:ascii="Times New Roman" w:eastAsia="Times New Roman" w:hAnsi="Times New Roman" w:cs="Times New Roman"/>
          <w:sz w:val="24"/>
          <w:szCs w:val="24"/>
        </w:rPr>
        <w:t xml:space="preserve">(Jan. 1991).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37" w:name="cite:10"/>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"CITEcite:10"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[4]</w:t>
      </w:r>
      <w:r w:rsidRPr="00AF5655">
        <w:rPr>
          <w:rFonts w:ascii="Times New Roman" w:eastAsia="Times New Roman" w:hAnsi="Times New Roman" w:cs="Times New Roman"/>
          <w:sz w:val="24"/>
          <w:szCs w:val="24"/>
        </w:rPr>
        <w:fldChar w:fldCharType="end"/>
      </w:r>
      <w:bookmarkEnd w:id="37"/>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spellStart"/>
      <w:proofErr w:type="gramStart"/>
      <w:r w:rsidRPr="00AF5655">
        <w:rPr>
          <w:rFonts w:ascii="Times New Roman" w:eastAsia="Times New Roman" w:hAnsi="Times New Roman" w:cs="Times New Roman"/>
          <w:sz w:val="24"/>
          <w:szCs w:val="24"/>
        </w:rPr>
        <w:t>Dijkstra</w:t>
      </w:r>
      <w:proofErr w:type="spellEnd"/>
      <w:r w:rsidRPr="00AF5655">
        <w:rPr>
          <w:rFonts w:ascii="Times New Roman" w:eastAsia="Times New Roman" w:hAnsi="Times New Roman" w:cs="Times New Roman"/>
          <w:sz w:val="24"/>
          <w:szCs w:val="24"/>
        </w:rPr>
        <w:t>, E., Jackson, I., and Zhou, I.</w:t>
      </w:r>
      <w:proofErr w:type="gramEnd"/>
      <w:r w:rsidRPr="00AF5655">
        <w:rPr>
          <w:rFonts w:ascii="Times New Roman" w:eastAsia="Times New Roman" w:hAnsi="Times New Roman" w:cs="Times New Roman"/>
          <w:sz w:val="24"/>
          <w:szCs w:val="24"/>
        </w:rPr>
        <w:t xml:space="preserve"> </w:t>
      </w:r>
      <w:proofErr w:type="gramStart"/>
      <w:r w:rsidRPr="00AF5655">
        <w:rPr>
          <w:rFonts w:ascii="Times New Roman" w:eastAsia="Times New Roman" w:hAnsi="Times New Roman" w:cs="Times New Roman"/>
          <w:sz w:val="24"/>
          <w:szCs w:val="24"/>
        </w:rPr>
        <w:t xml:space="preserve">An improvement of multi-processors with </w:t>
      </w:r>
      <w:proofErr w:type="spellStart"/>
      <w:r w:rsidRPr="00AF5655">
        <w:rPr>
          <w:rFonts w:ascii="Times New Roman" w:eastAsia="Times New Roman" w:hAnsi="Times New Roman" w:cs="Times New Roman"/>
          <w:sz w:val="24"/>
          <w:szCs w:val="24"/>
        </w:rPr>
        <w:t>Ork</w:t>
      </w:r>
      <w:proofErr w:type="spellEnd"/>
      <w:r w:rsidRPr="00AF5655">
        <w:rPr>
          <w:rFonts w:ascii="Times New Roman" w:eastAsia="Times New Roman" w:hAnsi="Times New Roman" w:cs="Times New Roman"/>
          <w:sz w:val="24"/>
          <w:szCs w:val="24"/>
        </w:rPr>
        <w:t>.</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NDSS </w:t>
      </w:r>
      <w:r w:rsidRPr="00AF5655">
        <w:rPr>
          <w:rFonts w:ascii="Times New Roman" w:eastAsia="Times New Roman" w:hAnsi="Times New Roman" w:cs="Times New Roman"/>
          <w:sz w:val="24"/>
          <w:szCs w:val="24"/>
        </w:rPr>
        <w:t xml:space="preserve">(July 1995).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38" w:name="cite:5"/>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"CITEcite:5"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[5]</w:t>
      </w:r>
      <w:r w:rsidRPr="00AF5655">
        <w:rPr>
          <w:rFonts w:ascii="Times New Roman" w:eastAsia="Times New Roman" w:hAnsi="Times New Roman" w:cs="Times New Roman"/>
          <w:sz w:val="24"/>
          <w:szCs w:val="24"/>
        </w:rPr>
        <w:fldChar w:fldCharType="end"/>
      </w:r>
      <w:bookmarkEnd w:id="38"/>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spellStart"/>
      <w:r w:rsidRPr="00AF5655">
        <w:rPr>
          <w:rFonts w:ascii="Times New Roman" w:eastAsia="Times New Roman" w:hAnsi="Times New Roman" w:cs="Times New Roman"/>
          <w:sz w:val="24"/>
          <w:szCs w:val="24"/>
        </w:rPr>
        <w:t>Garey</w:t>
      </w:r>
      <w:proofErr w:type="spellEnd"/>
      <w:r w:rsidRPr="00AF5655">
        <w:rPr>
          <w:rFonts w:ascii="Times New Roman" w:eastAsia="Times New Roman" w:hAnsi="Times New Roman" w:cs="Times New Roman"/>
          <w:sz w:val="24"/>
          <w:szCs w:val="24"/>
        </w:rPr>
        <w:t xml:space="preserve">, M. </w:t>
      </w:r>
      <w:proofErr w:type="gramStart"/>
      <w:r w:rsidRPr="00AF5655">
        <w:rPr>
          <w:rFonts w:ascii="Times New Roman" w:eastAsia="Times New Roman" w:hAnsi="Times New Roman" w:cs="Times New Roman"/>
          <w:sz w:val="24"/>
          <w:szCs w:val="24"/>
        </w:rPr>
        <w:t>The influence of stochastic models on Markov networking.</w:t>
      </w:r>
      <w:proofErr w:type="gramEnd"/>
      <w:r w:rsidRPr="00AF5655">
        <w:rPr>
          <w:rFonts w:ascii="Times New Roman" w:eastAsia="Times New Roman" w:hAnsi="Times New Roman" w:cs="Times New Roman"/>
          <w:sz w:val="24"/>
          <w:szCs w:val="24"/>
        </w:rPr>
        <w:t xml:space="preserve"> </w:t>
      </w:r>
      <w:r w:rsidRPr="00AF5655">
        <w:rPr>
          <w:rFonts w:ascii="Times New Roman" w:eastAsia="Times New Roman" w:hAnsi="Times New Roman" w:cs="Times New Roman"/>
          <w:i/>
          <w:iCs/>
          <w:sz w:val="24"/>
          <w:szCs w:val="24"/>
        </w:rPr>
        <w:t xml:space="preserve">Journal of Automated Reasoning 92 </w:t>
      </w:r>
      <w:r w:rsidRPr="00AF5655">
        <w:rPr>
          <w:rFonts w:ascii="Times New Roman" w:eastAsia="Times New Roman" w:hAnsi="Times New Roman" w:cs="Times New Roman"/>
          <w:sz w:val="24"/>
          <w:szCs w:val="24"/>
        </w:rPr>
        <w:t xml:space="preserve">(Dec. 2001), 1-14.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39" w:name="cite:2"/>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"CITEcite:2"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[6]</w:t>
      </w:r>
      <w:r w:rsidRPr="00AF5655">
        <w:rPr>
          <w:rFonts w:ascii="Times New Roman" w:eastAsia="Times New Roman" w:hAnsi="Times New Roman" w:cs="Times New Roman"/>
          <w:sz w:val="24"/>
          <w:szCs w:val="24"/>
        </w:rPr>
        <w:fldChar w:fldCharType="end"/>
      </w:r>
      <w:bookmarkEnd w:id="39"/>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t xml:space="preserve">Hoare, C. </w:t>
      </w:r>
      <w:proofErr w:type="spellStart"/>
      <w:r w:rsidRPr="00AF5655">
        <w:rPr>
          <w:rFonts w:ascii="Times New Roman" w:eastAsia="Times New Roman" w:hAnsi="Times New Roman" w:cs="Times New Roman"/>
          <w:sz w:val="24"/>
          <w:szCs w:val="24"/>
        </w:rPr>
        <w:t>Tigh</w:t>
      </w:r>
      <w:proofErr w:type="spellEnd"/>
      <w:r w:rsidRPr="00AF5655">
        <w:rPr>
          <w:rFonts w:ascii="Times New Roman" w:eastAsia="Times New Roman" w:hAnsi="Times New Roman" w:cs="Times New Roman"/>
          <w:sz w:val="24"/>
          <w:szCs w:val="24"/>
        </w:rPr>
        <w:t xml:space="preserve">: Adaptive communication. In </w:t>
      </w:r>
      <w:r w:rsidRPr="00AF5655">
        <w:rPr>
          <w:rFonts w:ascii="Times New Roman" w:eastAsia="Times New Roman" w:hAnsi="Times New Roman" w:cs="Times New Roman"/>
          <w:i/>
          <w:iCs/>
          <w:sz w:val="24"/>
          <w:szCs w:val="24"/>
        </w:rPr>
        <w:t xml:space="preserve">Proceedings of PODC </w:t>
      </w:r>
      <w:r w:rsidRPr="00AF5655">
        <w:rPr>
          <w:rFonts w:ascii="Times New Roman" w:eastAsia="Times New Roman" w:hAnsi="Times New Roman" w:cs="Times New Roman"/>
          <w:sz w:val="24"/>
          <w:szCs w:val="24"/>
        </w:rPr>
        <w:t xml:space="preserve">(Jan. 2000).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0" w:name="cite:13"/>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"CITEcite:13"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[7]</w:t>
      </w:r>
      <w:r w:rsidRPr="00AF5655">
        <w:rPr>
          <w:rFonts w:ascii="Times New Roman" w:eastAsia="Times New Roman" w:hAnsi="Times New Roman" w:cs="Times New Roman"/>
          <w:sz w:val="24"/>
          <w:szCs w:val="24"/>
        </w:rPr>
        <w:fldChar w:fldCharType="end"/>
      </w:r>
      <w:bookmarkEnd w:id="40"/>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gramStart"/>
      <w:r w:rsidRPr="00AF5655">
        <w:rPr>
          <w:rFonts w:ascii="Times New Roman" w:eastAsia="Times New Roman" w:hAnsi="Times New Roman" w:cs="Times New Roman"/>
          <w:sz w:val="24"/>
          <w:szCs w:val="24"/>
        </w:rPr>
        <w:t xml:space="preserve">Johnson, D., Sasaki, E., </w:t>
      </w:r>
      <w:proofErr w:type="spellStart"/>
      <w:r w:rsidRPr="00AF5655">
        <w:rPr>
          <w:rFonts w:ascii="Times New Roman" w:eastAsia="Times New Roman" w:hAnsi="Times New Roman" w:cs="Times New Roman"/>
          <w:sz w:val="24"/>
          <w:szCs w:val="24"/>
        </w:rPr>
        <w:t>Estrin</w:t>
      </w:r>
      <w:proofErr w:type="spellEnd"/>
      <w:r w:rsidRPr="00AF5655">
        <w:rPr>
          <w:rFonts w:ascii="Times New Roman" w:eastAsia="Times New Roman" w:hAnsi="Times New Roman" w:cs="Times New Roman"/>
          <w:sz w:val="24"/>
          <w:szCs w:val="24"/>
        </w:rPr>
        <w:t>, D., and Clark, D.</w:t>
      </w:r>
      <w:proofErr w:type="gramEnd"/>
      <w:r w:rsidRPr="00AF5655">
        <w:rPr>
          <w:rFonts w:ascii="Times New Roman" w:eastAsia="Times New Roman" w:hAnsi="Times New Roman" w:cs="Times New Roman"/>
          <w:sz w:val="24"/>
          <w:szCs w:val="24"/>
        </w:rPr>
        <w:t xml:space="preserve"> </w:t>
      </w:r>
      <w:proofErr w:type="gramStart"/>
      <w:r w:rsidRPr="00AF5655">
        <w:rPr>
          <w:rFonts w:ascii="Times New Roman" w:eastAsia="Times New Roman" w:hAnsi="Times New Roman" w:cs="Times New Roman"/>
          <w:sz w:val="24"/>
          <w:szCs w:val="24"/>
        </w:rPr>
        <w:t>The effect of authenticated information on networking.</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WMSCI </w:t>
      </w:r>
      <w:r w:rsidRPr="00AF5655">
        <w:rPr>
          <w:rFonts w:ascii="Times New Roman" w:eastAsia="Times New Roman" w:hAnsi="Times New Roman" w:cs="Times New Roman"/>
          <w:sz w:val="24"/>
          <w:szCs w:val="24"/>
        </w:rPr>
        <w:t xml:space="preserve">(Feb. 2001).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1" w:name="cite:9"/>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"CITEcite:9"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[8]</w:t>
      </w:r>
      <w:r w:rsidRPr="00AF5655">
        <w:rPr>
          <w:rFonts w:ascii="Times New Roman" w:eastAsia="Times New Roman" w:hAnsi="Times New Roman" w:cs="Times New Roman"/>
          <w:sz w:val="24"/>
          <w:szCs w:val="24"/>
        </w:rPr>
        <w:fldChar w:fldCharType="end"/>
      </w:r>
      <w:bookmarkEnd w:id="41"/>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gramStart"/>
      <w:r w:rsidRPr="00AF5655">
        <w:rPr>
          <w:rFonts w:ascii="Times New Roman" w:eastAsia="Times New Roman" w:hAnsi="Times New Roman" w:cs="Times New Roman"/>
          <w:sz w:val="24"/>
          <w:szCs w:val="24"/>
        </w:rPr>
        <w:t>Li, D.</w:t>
      </w:r>
      <w:proofErr w:type="gramEnd"/>
      <w:r w:rsidRPr="00AF5655">
        <w:rPr>
          <w:rFonts w:ascii="Times New Roman" w:eastAsia="Times New Roman" w:hAnsi="Times New Roman" w:cs="Times New Roman"/>
          <w:sz w:val="24"/>
          <w:szCs w:val="24"/>
        </w:rPr>
        <w:t xml:space="preserve"> </w:t>
      </w:r>
      <w:proofErr w:type="gramStart"/>
      <w:r w:rsidRPr="00AF5655">
        <w:rPr>
          <w:rFonts w:ascii="Times New Roman" w:eastAsia="Times New Roman" w:hAnsi="Times New Roman" w:cs="Times New Roman"/>
          <w:sz w:val="24"/>
          <w:szCs w:val="24"/>
        </w:rPr>
        <w:t>A methodology for the refinement of linked lists.</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VLDB </w:t>
      </w:r>
      <w:r w:rsidRPr="00AF5655">
        <w:rPr>
          <w:rFonts w:ascii="Times New Roman" w:eastAsia="Times New Roman" w:hAnsi="Times New Roman" w:cs="Times New Roman"/>
          <w:sz w:val="24"/>
          <w:szCs w:val="24"/>
        </w:rPr>
        <w:t xml:space="preserve">(Mar. 1993).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2" w:name="cite:6"/>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"CITEcite:6"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[9]</w:t>
      </w:r>
      <w:r w:rsidRPr="00AF5655">
        <w:rPr>
          <w:rFonts w:ascii="Times New Roman" w:eastAsia="Times New Roman" w:hAnsi="Times New Roman" w:cs="Times New Roman"/>
          <w:sz w:val="24"/>
          <w:szCs w:val="24"/>
        </w:rPr>
        <w:fldChar w:fldCharType="end"/>
      </w:r>
      <w:bookmarkEnd w:id="42"/>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t xml:space="preserve">Li, I., and Wang, W. </w:t>
      </w:r>
      <w:proofErr w:type="gramStart"/>
      <w:r w:rsidRPr="00AF5655">
        <w:rPr>
          <w:rFonts w:ascii="Times New Roman" w:eastAsia="Times New Roman" w:hAnsi="Times New Roman" w:cs="Times New Roman"/>
          <w:sz w:val="24"/>
          <w:szCs w:val="24"/>
        </w:rPr>
        <w:t>A case for multi-processors.</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JAIR </w:t>
      </w:r>
      <w:r w:rsidRPr="00AF5655">
        <w:rPr>
          <w:rFonts w:ascii="Times New Roman" w:eastAsia="Times New Roman" w:hAnsi="Times New Roman" w:cs="Times New Roman"/>
          <w:sz w:val="24"/>
          <w:szCs w:val="24"/>
        </w:rPr>
        <w:t xml:space="preserve">(July 2003).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3" w:name="cite:11"/>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"CITEcite:11"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[10]</w:t>
      </w:r>
      <w:r w:rsidRPr="00AF5655">
        <w:rPr>
          <w:rFonts w:ascii="Times New Roman" w:eastAsia="Times New Roman" w:hAnsi="Times New Roman" w:cs="Times New Roman"/>
          <w:sz w:val="24"/>
          <w:szCs w:val="24"/>
        </w:rPr>
        <w:fldChar w:fldCharType="end"/>
      </w:r>
      <w:bookmarkEnd w:id="43"/>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gramStart"/>
      <w:r w:rsidRPr="00AF5655">
        <w:rPr>
          <w:rFonts w:ascii="Times New Roman" w:eastAsia="Times New Roman" w:hAnsi="Times New Roman" w:cs="Times New Roman"/>
          <w:sz w:val="24"/>
          <w:szCs w:val="24"/>
        </w:rPr>
        <w:t>McCarthy, J., and Wilson, O. Decoupling compilers from local-area networks in forward-error correction.</w:t>
      </w:r>
      <w:proofErr w:type="gramEnd"/>
      <w:r w:rsidRPr="00AF5655">
        <w:rPr>
          <w:rFonts w:ascii="Times New Roman" w:eastAsia="Times New Roman" w:hAnsi="Times New Roman" w:cs="Times New Roman"/>
          <w:sz w:val="24"/>
          <w:szCs w:val="24"/>
        </w:rPr>
        <w:t xml:space="preserve"> </w:t>
      </w:r>
      <w:r w:rsidRPr="00AF5655">
        <w:rPr>
          <w:rFonts w:ascii="Times New Roman" w:eastAsia="Times New Roman" w:hAnsi="Times New Roman" w:cs="Times New Roman"/>
          <w:i/>
          <w:iCs/>
          <w:sz w:val="24"/>
          <w:szCs w:val="24"/>
        </w:rPr>
        <w:t xml:space="preserve">Journal of Multimodal Modalities 55 </w:t>
      </w:r>
      <w:r w:rsidRPr="00AF5655">
        <w:rPr>
          <w:rFonts w:ascii="Times New Roman" w:eastAsia="Times New Roman" w:hAnsi="Times New Roman" w:cs="Times New Roman"/>
          <w:sz w:val="24"/>
          <w:szCs w:val="24"/>
        </w:rPr>
        <w:t xml:space="preserve">(Oct. 2005), 57-64.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4" w:name="cite:4"/>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"CITEcite:4"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[11]</w:t>
      </w:r>
      <w:r w:rsidRPr="00AF5655">
        <w:rPr>
          <w:rFonts w:ascii="Times New Roman" w:eastAsia="Times New Roman" w:hAnsi="Times New Roman" w:cs="Times New Roman"/>
          <w:sz w:val="24"/>
          <w:szCs w:val="24"/>
        </w:rPr>
        <w:fldChar w:fldCharType="end"/>
      </w:r>
      <w:bookmarkEnd w:id="44"/>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t xml:space="preserve">Miller, F. Y., and Garcia, N. Relational models for forward-error correction. </w:t>
      </w:r>
      <w:r w:rsidRPr="00AF5655">
        <w:rPr>
          <w:rFonts w:ascii="Times New Roman" w:eastAsia="Times New Roman" w:hAnsi="Times New Roman" w:cs="Times New Roman"/>
          <w:i/>
          <w:iCs/>
          <w:sz w:val="24"/>
          <w:szCs w:val="24"/>
        </w:rPr>
        <w:t xml:space="preserve">Journal of Authenticated, Event-Driven Symmetries 60 </w:t>
      </w:r>
      <w:r w:rsidRPr="00AF5655">
        <w:rPr>
          <w:rFonts w:ascii="Times New Roman" w:eastAsia="Times New Roman" w:hAnsi="Times New Roman" w:cs="Times New Roman"/>
          <w:sz w:val="24"/>
          <w:szCs w:val="24"/>
        </w:rPr>
        <w:t xml:space="preserve">(May 2005), 153-191.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5" w:name="cite:12"/>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"CITEcite:12"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[12]</w:t>
      </w:r>
      <w:r w:rsidRPr="00AF5655">
        <w:rPr>
          <w:rFonts w:ascii="Times New Roman" w:eastAsia="Times New Roman" w:hAnsi="Times New Roman" w:cs="Times New Roman"/>
          <w:sz w:val="24"/>
          <w:szCs w:val="24"/>
        </w:rPr>
        <w:fldChar w:fldCharType="end"/>
      </w:r>
      <w:bookmarkEnd w:id="45"/>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t xml:space="preserve">Miller, Z. W. Lupus: A methodology for the understanding of hash tables. In </w:t>
      </w:r>
      <w:r w:rsidRPr="00AF5655">
        <w:rPr>
          <w:rFonts w:ascii="Times New Roman" w:eastAsia="Times New Roman" w:hAnsi="Times New Roman" w:cs="Times New Roman"/>
          <w:i/>
          <w:iCs/>
          <w:sz w:val="24"/>
          <w:szCs w:val="24"/>
        </w:rPr>
        <w:t xml:space="preserve">Proceedings of SOSP </w:t>
      </w:r>
      <w:r w:rsidRPr="00AF5655">
        <w:rPr>
          <w:rFonts w:ascii="Times New Roman" w:eastAsia="Times New Roman" w:hAnsi="Times New Roman" w:cs="Times New Roman"/>
          <w:sz w:val="24"/>
          <w:szCs w:val="24"/>
        </w:rPr>
        <w:t xml:space="preserve">(Jan. 2003).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6" w:name="cite:17"/>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"CITEcite:17"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[13]</w:t>
      </w:r>
      <w:r w:rsidRPr="00AF5655">
        <w:rPr>
          <w:rFonts w:ascii="Times New Roman" w:eastAsia="Times New Roman" w:hAnsi="Times New Roman" w:cs="Times New Roman"/>
          <w:sz w:val="24"/>
          <w:szCs w:val="24"/>
        </w:rPr>
        <w:fldChar w:fldCharType="end"/>
      </w:r>
      <w:bookmarkEnd w:id="46"/>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spellStart"/>
      <w:proofErr w:type="gramStart"/>
      <w:r w:rsidRPr="00AF5655">
        <w:rPr>
          <w:rFonts w:ascii="Times New Roman" w:eastAsia="Times New Roman" w:hAnsi="Times New Roman" w:cs="Times New Roman"/>
          <w:sz w:val="24"/>
          <w:szCs w:val="24"/>
        </w:rPr>
        <w:t>Rivest</w:t>
      </w:r>
      <w:proofErr w:type="spellEnd"/>
      <w:r w:rsidRPr="00AF5655">
        <w:rPr>
          <w:rFonts w:ascii="Times New Roman" w:eastAsia="Times New Roman" w:hAnsi="Times New Roman" w:cs="Times New Roman"/>
          <w:sz w:val="24"/>
          <w:szCs w:val="24"/>
        </w:rPr>
        <w:t>, R.</w:t>
      </w:r>
      <w:proofErr w:type="gramEnd"/>
      <w:r w:rsidRPr="00AF5655">
        <w:rPr>
          <w:rFonts w:ascii="Times New Roman" w:eastAsia="Times New Roman" w:hAnsi="Times New Roman" w:cs="Times New Roman"/>
          <w:sz w:val="24"/>
          <w:szCs w:val="24"/>
        </w:rPr>
        <w:t xml:space="preserve"> </w:t>
      </w:r>
      <w:proofErr w:type="gramStart"/>
      <w:r w:rsidRPr="00AF5655">
        <w:rPr>
          <w:rFonts w:ascii="Times New Roman" w:eastAsia="Times New Roman" w:hAnsi="Times New Roman" w:cs="Times New Roman"/>
          <w:sz w:val="24"/>
          <w:szCs w:val="24"/>
        </w:rPr>
        <w:t>A refinement of multicast heuristics.</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FOCS </w:t>
      </w:r>
      <w:r w:rsidRPr="00AF5655">
        <w:rPr>
          <w:rFonts w:ascii="Times New Roman" w:eastAsia="Times New Roman" w:hAnsi="Times New Roman" w:cs="Times New Roman"/>
          <w:sz w:val="24"/>
          <w:szCs w:val="24"/>
        </w:rPr>
        <w:t xml:space="preserve">(Nov. 1992).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7" w:name="cite:7"/>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"CITEcite:7"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[14]</w:t>
      </w:r>
      <w:r w:rsidRPr="00AF5655">
        <w:rPr>
          <w:rFonts w:ascii="Times New Roman" w:eastAsia="Times New Roman" w:hAnsi="Times New Roman" w:cs="Times New Roman"/>
          <w:sz w:val="24"/>
          <w:szCs w:val="24"/>
        </w:rPr>
        <w:fldChar w:fldCharType="end"/>
      </w:r>
      <w:bookmarkEnd w:id="47"/>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gramStart"/>
      <w:r w:rsidRPr="00AF5655">
        <w:rPr>
          <w:rFonts w:ascii="Times New Roman" w:eastAsia="Times New Roman" w:hAnsi="Times New Roman" w:cs="Times New Roman"/>
          <w:sz w:val="24"/>
          <w:szCs w:val="24"/>
        </w:rPr>
        <w:t>Sun, B., and Zhou, O. N. Analyzing RAID and sensor networks.</w:t>
      </w:r>
      <w:proofErr w:type="gramEnd"/>
      <w:r w:rsidRPr="00AF5655">
        <w:rPr>
          <w:rFonts w:ascii="Times New Roman" w:eastAsia="Times New Roman" w:hAnsi="Times New Roman" w:cs="Times New Roman"/>
          <w:sz w:val="24"/>
          <w:szCs w:val="24"/>
        </w:rPr>
        <w:t xml:space="preserve"> </w:t>
      </w:r>
      <w:r w:rsidRPr="00AF5655">
        <w:rPr>
          <w:rFonts w:ascii="Times New Roman" w:eastAsia="Times New Roman" w:hAnsi="Times New Roman" w:cs="Times New Roman"/>
          <w:i/>
          <w:iCs/>
          <w:sz w:val="24"/>
          <w:szCs w:val="24"/>
        </w:rPr>
        <w:t xml:space="preserve">NTT Technical Review 51 </w:t>
      </w:r>
      <w:r w:rsidRPr="00AF5655">
        <w:rPr>
          <w:rFonts w:ascii="Times New Roman" w:eastAsia="Times New Roman" w:hAnsi="Times New Roman" w:cs="Times New Roman"/>
          <w:sz w:val="24"/>
          <w:szCs w:val="24"/>
        </w:rPr>
        <w:t xml:space="preserve">(June 2004), 159-190.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8" w:name="cite:0"/>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"CITEcite:0"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[15]</w:t>
      </w:r>
      <w:r w:rsidRPr="00AF5655">
        <w:rPr>
          <w:rFonts w:ascii="Times New Roman" w:eastAsia="Times New Roman" w:hAnsi="Times New Roman" w:cs="Times New Roman"/>
          <w:sz w:val="24"/>
          <w:szCs w:val="24"/>
        </w:rPr>
        <w:fldChar w:fldCharType="end"/>
      </w:r>
      <w:bookmarkEnd w:id="48"/>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gramStart"/>
      <w:r w:rsidRPr="00AF5655">
        <w:rPr>
          <w:rFonts w:ascii="Times New Roman" w:eastAsia="Times New Roman" w:hAnsi="Times New Roman" w:cs="Times New Roman"/>
          <w:sz w:val="24"/>
          <w:szCs w:val="24"/>
        </w:rPr>
        <w:t xml:space="preserve">Wang, H. Deconstructing evolutionary programming with </w:t>
      </w:r>
      <w:proofErr w:type="spellStart"/>
      <w:r w:rsidRPr="00AF5655">
        <w:rPr>
          <w:rFonts w:ascii="Times New Roman" w:eastAsia="Times New Roman" w:hAnsi="Times New Roman" w:cs="Times New Roman"/>
          <w:sz w:val="24"/>
          <w:szCs w:val="24"/>
        </w:rPr>
        <w:t>Sorbin</w:t>
      </w:r>
      <w:proofErr w:type="spellEnd"/>
      <w:r w:rsidRPr="00AF5655">
        <w:rPr>
          <w:rFonts w:ascii="Times New Roman" w:eastAsia="Times New Roman" w:hAnsi="Times New Roman" w:cs="Times New Roman"/>
          <w:sz w:val="24"/>
          <w:szCs w:val="24"/>
        </w:rPr>
        <w:t>.</w:t>
      </w:r>
      <w:proofErr w:type="gramEnd"/>
      <w:r w:rsidRPr="00AF5655">
        <w:rPr>
          <w:rFonts w:ascii="Times New Roman" w:eastAsia="Times New Roman" w:hAnsi="Times New Roman" w:cs="Times New Roman"/>
          <w:sz w:val="24"/>
          <w:szCs w:val="24"/>
        </w:rPr>
        <w:t xml:space="preserve"> </w:t>
      </w:r>
      <w:r w:rsidRPr="00AF5655">
        <w:rPr>
          <w:rFonts w:ascii="Times New Roman" w:eastAsia="Times New Roman" w:hAnsi="Times New Roman" w:cs="Times New Roman"/>
          <w:i/>
          <w:iCs/>
          <w:sz w:val="24"/>
          <w:szCs w:val="24"/>
        </w:rPr>
        <w:t xml:space="preserve">Journal of Replicated Technology 4 </w:t>
      </w:r>
      <w:r w:rsidRPr="00AF5655">
        <w:rPr>
          <w:rFonts w:ascii="Times New Roman" w:eastAsia="Times New Roman" w:hAnsi="Times New Roman" w:cs="Times New Roman"/>
          <w:sz w:val="24"/>
          <w:szCs w:val="24"/>
        </w:rPr>
        <w:t xml:space="preserve">(Jan. 2001), 75-93.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49" w:name="cite:16"/>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"CITEcite:16"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[16]</w:t>
      </w:r>
      <w:r w:rsidRPr="00AF5655">
        <w:rPr>
          <w:rFonts w:ascii="Times New Roman" w:eastAsia="Times New Roman" w:hAnsi="Times New Roman" w:cs="Times New Roman"/>
          <w:sz w:val="24"/>
          <w:szCs w:val="24"/>
        </w:rPr>
        <w:fldChar w:fldCharType="end"/>
      </w:r>
      <w:bookmarkEnd w:id="49"/>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t xml:space="preserve">Williams, U., and McCarthy, J. </w:t>
      </w:r>
      <w:proofErr w:type="gramStart"/>
      <w:r w:rsidRPr="00AF5655">
        <w:rPr>
          <w:rFonts w:ascii="Times New Roman" w:eastAsia="Times New Roman" w:hAnsi="Times New Roman" w:cs="Times New Roman"/>
          <w:sz w:val="24"/>
          <w:szCs w:val="24"/>
        </w:rPr>
        <w:t>A methodology for the evaluation of telephony.</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the Conference on Stochastic, Bayesian Communication </w:t>
      </w:r>
      <w:r w:rsidRPr="00AF5655">
        <w:rPr>
          <w:rFonts w:ascii="Times New Roman" w:eastAsia="Times New Roman" w:hAnsi="Times New Roman" w:cs="Times New Roman"/>
          <w:sz w:val="24"/>
          <w:szCs w:val="24"/>
        </w:rPr>
        <w:t xml:space="preserve">(May 1999).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50" w:name="cite:8"/>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"CITEcite:8"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[17]</w:t>
      </w:r>
      <w:r w:rsidRPr="00AF5655">
        <w:rPr>
          <w:rFonts w:ascii="Times New Roman" w:eastAsia="Times New Roman" w:hAnsi="Times New Roman" w:cs="Times New Roman"/>
          <w:sz w:val="24"/>
          <w:szCs w:val="24"/>
        </w:rPr>
        <w:fldChar w:fldCharType="end"/>
      </w:r>
      <w:bookmarkEnd w:id="50"/>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gramStart"/>
      <w:r w:rsidRPr="00AF5655">
        <w:rPr>
          <w:rFonts w:ascii="Times New Roman" w:eastAsia="Times New Roman" w:hAnsi="Times New Roman" w:cs="Times New Roman"/>
          <w:sz w:val="24"/>
          <w:szCs w:val="24"/>
        </w:rPr>
        <w:t>Williams, W. Towards the exploration of operating systems.</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the Symposium on Atomic Technology </w:t>
      </w:r>
      <w:r w:rsidRPr="00AF5655">
        <w:rPr>
          <w:rFonts w:ascii="Times New Roman" w:eastAsia="Times New Roman" w:hAnsi="Times New Roman" w:cs="Times New Roman"/>
          <w:sz w:val="24"/>
          <w:szCs w:val="24"/>
        </w:rPr>
        <w:t xml:space="preserve">(Oct. 2005). </w:t>
      </w:r>
    </w:p>
    <w:p w:rsidR="00AF5655" w:rsidRPr="00AF5655" w:rsidRDefault="00AF5655" w:rsidP="00AF5655">
      <w:pPr>
        <w:spacing w:after="0" w:line="240" w:lineRule="auto"/>
        <w:ind w:left="720"/>
        <w:rPr>
          <w:rFonts w:ascii="Times New Roman" w:eastAsia="Times New Roman" w:hAnsi="Times New Roman" w:cs="Times New Roman"/>
          <w:sz w:val="24"/>
          <w:szCs w:val="24"/>
        </w:rPr>
      </w:pPr>
    </w:p>
    <w:bookmarkStart w:id="51" w:name="cite:14"/>
    <w:p w:rsidR="00AF5655" w:rsidRPr="00AF5655" w:rsidRDefault="00AF5655" w:rsidP="00AF5655">
      <w:pPr>
        <w:spacing w:after="0" w:line="240" w:lineRule="auto"/>
        <w:rPr>
          <w:rFonts w:ascii="Times New Roman" w:eastAsia="Times New Roman" w:hAnsi="Times New Roman" w:cs="Times New Roman"/>
          <w:sz w:val="24"/>
          <w:szCs w:val="24"/>
        </w:rPr>
      </w:pPr>
      <w:r w:rsidRPr="00AF5655">
        <w:rPr>
          <w:rFonts w:ascii="Times New Roman" w:eastAsia="Times New Roman" w:hAnsi="Times New Roman" w:cs="Times New Roman"/>
          <w:sz w:val="24"/>
          <w:szCs w:val="24"/>
        </w:rPr>
        <w:fldChar w:fldCharType="begin"/>
      </w:r>
      <w:r w:rsidRPr="00AF5655">
        <w:rPr>
          <w:rFonts w:ascii="Times New Roman" w:eastAsia="Times New Roman" w:hAnsi="Times New Roman" w:cs="Times New Roman"/>
          <w:sz w:val="24"/>
          <w:szCs w:val="24"/>
        </w:rPr>
        <w:instrText xml:space="preserve"> HYPERLINK "http://apps.pdos.lcs.mit.edu/scicache/548/scimakelatex.2796.Adnan.Adnan.html" \l "CITEcite:14" </w:instrText>
      </w:r>
      <w:r w:rsidRPr="00AF5655">
        <w:rPr>
          <w:rFonts w:ascii="Times New Roman" w:eastAsia="Times New Roman" w:hAnsi="Times New Roman" w:cs="Times New Roman"/>
          <w:sz w:val="24"/>
          <w:szCs w:val="24"/>
        </w:rPr>
        <w:fldChar w:fldCharType="separate"/>
      </w:r>
      <w:r w:rsidRPr="00AF5655">
        <w:rPr>
          <w:rFonts w:ascii="Times New Roman" w:eastAsia="Times New Roman" w:hAnsi="Times New Roman" w:cs="Times New Roman"/>
          <w:color w:val="0000FF"/>
          <w:sz w:val="24"/>
          <w:szCs w:val="24"/>
          <w:u w:val="single"/>
        </w:rPr>
        <w:t>[18]</w:t>
      </w:r>
      <w:r w:rsidRPr="00AF5655">
        <w:rPr>
          <w:rFonts w:ascii="Times New Roman" w:eastAsia="Times New Roman" w:hAnsi="Times New Roman" w:cs="Times New Roman"/>
          <w:sz w:val="24"/>
          <w:szCs w:val="24"/>
        </w:rPr>
        <w:fldChar w:fldCharType="end"/>
      </w:r>
      <w:bookmarkEnd w:id="51"/>
      <w:r w:rsidRPr="00AF5655">
        <w:rPr>
          <w:rFonts w:ascii="Times New Roman" w:eastAsia="Times New Roman" w:hAnsi="Times New Roman" w:cs="Times New Roman"/>
          <w:sz w:val="24"/>
          <w:szCs w:val="24"/>
        </w:rPr>
        <w:t xml:space="preserve"> </w:t>
      </w:r>
    </w:p>
    <w:p w:rsidR="00AF5655" w:rsidRPr="00AF5655" w:rsidRDefault="00AF5655" w:rsidP="00AF5655">
      <w:pPr>
        <w:spacing w:after="0" w:line="240" w:lineRule="auto"/>
        <w:ind w:left="720"/>
        <w:rPr>
          <w:rFonts w:ascii="Times New Roman" w:eastAsia="Times New Roman" w:hAnsi="Times New Roman" w:cs="Times New Roman"/>
          <w:sz w:val="24"/>
          <w:szCs w:val="24"/>
        </w:rPr>
      </w:pPr>
      <w:proofErr w:type="gramStart"/>
      <w:r w:rsidRPr="00AF5655">
        <w:rPr>
          <w:rFonts w:ascii="Times New Roman" w:eastAsia="Times New Roman" w:hAnsi="Times New Roman" w:cs="Times New Roman"/>
          <w:sz w:val="24"/>
          <w:szCs w:val="24"/>
        </w:rPr>
        <w:t>Yao, A.</w:t>
      </w:r>
      <w:proofErr w:type="gramEnd"/>
      <w:r w:rsidRPr="00AF5655">
        <w:rPr>
          <w:rFonts w:ascii="Times New Roman" w:eastAsia="Times New Roman" w:hAnsi="Times New Roman" w:cs="Times New Roman"/>
          <w:sz w:val="24"/>
          <w:szCs w:val="24"/>
        </w:rPr>
        <w:t xml:space="preserve"> </w:t>
      </w:r>
      <w:proofErr w:type="gramStart"/>
      <w:r w:rsidRPr="00AF5655">
        <w:rPr>
          <w:rFonts w:ascii="Times New Roman" w:eastAsia="Times New Roman" w:hAnsi="Times New Roman" w:cs="Times New Roman"/>
          <w:sz w:val="24"/>
          <w:szCs w:val="24"/>
        </w:rPr>
        <w:t>A methodology for the exploration of cache coherence.</w:t>
      </w:r>
      <w:proofErr w:type="gramEnd"/>
      <w:r w:rsidRPr="00AF5655">
        <w:rPr>
          <w:rFonts w:ascii="Times New Roman" w:eastAsia="Times New Roman" w:hAnsi="Times New Roman" w:cs="Times New Roman"/>
          <w:sz w:val="24"/>
          <w:szCs w:val="24"/>
        </w:rPr>
        <w:t xml:space="preserve"> In </w:t>
      </w:r>
      <w:r w:rsidRPr="00AF5655">
        <w:rPr>
          <w:rFonts w:ascii="Times New Roman" w:eastAsia="Times New Roman" w:hAnsi="Times New Roman" w:cs="Times New Roman"/>
          <w:i/>
          <w:iCs/>
          <w:sz w:val="24"/>
          <w:szCs w:val="24"/>
        </w:rPr>
        <w:t xml:space="preserve">Proceedings of PODS </w:t>
      </w:r>
      <w:r w:rsidRPr="00AF5655">
        <w:rPr>
          <w:rFonts w:ascii="Times New Roman" w:eastAsia="Times New Roman" w:hAnsi="Times New Roman" w:cs="Times New Roman"/>
          <w:sz w:val="24"/>
          <w:szCs w:val="24"/>
        </w:rPr>
        <w:t xml:space="preserve">(Aug. 1991). </w:t>
      </w:r>
    </w:p>
    <w:p w:rsidR="002F08C4" w:rsidRDefault="002F08C4"/>
    <w:sectPr w:rsidR="002F08C4" w:rsidSect="002F08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436"/>
    <w:multiLevelType w:val="multilevel"/>
    <w:tmpl w:val="A694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16753"/>
    <w:multiLevelType w:val="multilevel"/>
    <w:tmpl w:val="226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5655"/>
    <w:rsid w:val="002F08C4"/>
    <w:rsid w:val="00480CED"/>
    <w:rsid w:val="006D4AFB"/>
    <w:rsid w:val="00AF56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C4"/>
  </w:style>
  <w:style w:type="paragraph" w:styleId="Heading1">
    <w:name w:val="heading 1"/>
    <w:basedOn w:val="Normal"/>
    <w:link w:val="Heading1Char"/>
    <w:uiPriority w:val="9"/>
    <w:qFormat/>
    <w:rsid w:val="00AF5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56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5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6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56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56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5655"/>
    <w:rPr>
      <w:color w:val="0000FF"/>
      <w:u w:val="single"/>
    </w:rPr>
  </w:style>
  <w:style w:type="character" w:styleId="Emphasis">
    <w:name w:val="Emphasis"/>
    <w:basedOn w:val="DefaultParagraphFont"/>
    <w:uiPriority w:val="20"/>
    <w:qFormat/>
    <w:rsid w:val="00AF5655"/>
    <w:rPr>
      <w:i/>
      <w:iCs/>
    </w:rPr>
  </w:style>
  <w:style w:type="paragraph" w:styleId="BalloonText">
    <w:name w:val="Balloon Text"/>
    <w:basedOn w:val="Normal"/>
    <w:link w:val="BalloonTextChar"/>
    <w:uiPriority w:val="99"/>
    <w:semiHidden/>
    <w:unhideWhenUsed/>
    <w:rsid w:val="00AF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7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pdos.lcs.mit.edu/scicache/548/scimakelatex.2796.Adnan.Adnan.html" TargetMode="External"/><Relationship Id="rId13" Type="http://schemas.openxmlformats.org/officeDocument/2006/relationships/hyperlink" Target="http://apps.pdos.lcs.mit.edu/scicache/548/scimakelatex.2796.Adnan.Adnan.html" TargetMode="External"/><Relationship Id="rId18" Type="http://schemas.openxmlformats.org/officeDocument/2006/relationships/hyperlink" Target="http://apps.pdos.lcs.mit.edu/scicache/548/scimakelatex.2796.Adnan.Adna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apps.pdos.lcs.mit.edu/scicache/548/scimakelatex.2796.Adnan.Adnan.html" TargetMode="External"/><Relationship Id="rId12" Type="http://schemas.openxmlformats.org/officeDocument/2006/relationships/hyperlink" Target="http://apps.pdos.lcs.mit.edu/scicache/548/scimakelatex.2796.Adnan.Adnan.html" TargetMode="External"/><Relationship Id="rId17" Type="http://schemas.openxmlformats.org/officeDocument/2006/relationships/hyperlink" Target="http://apps.pdos.lcs.mit.edu/scicache/548/scimakelatex.2796.Adnan.Adna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s.pdos.lcs.mit.edu/scicache/548/scimakelatex.2796.Adnan.Adnan.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apps.pdos.lcs.mit.edu/scicache/548/scimakelatex.2796.Adnan.Adnan.html" TargetMode="External"/><Relationship Id="rId11" Type="http://schemas.openxmlformats.org/officeDocument/2006/relationships/hyperlink" Target="http://apps.pdos.lcs.mit.edu/scicache/548/scimakelatex.2796.Adnan.Adnan.html" TargetMode="External"/><Relationship Id="rId24" Type="http://schemas.openxmlformats.org/officeDocument/2006/relationships/hyperlink" Target="http://apps.pdos.lcs.mit.edu/scicache/548/scimakelatex.2796.Adnan.Adnan.html" TargetMode="External"/><Relationship Id="rId5" Type="http://schemas.openxmlformats.org/officeDocument/2006/relationships/hyperlink" Target="http://apps.pdos.lcs.mit.edu/scicache/548/scimakelatex.2796.Adnan.Adnan.html" TargetMode="External"/><Relationship Id="rId15" Type="http://schemas.openxmlformats.org/officeDocument/2006/relationships/hyperlink" Target="http://apps.pdos.lcs.mit.edu/scicache/548/scimakelatex.2796.Adnan.Adnan.html" TargetMode="External"/><Relationship Id="rId23" Type="http://schemas.openxmlformats.org/officeDocument/2006/relationships/hyperlink" Target="http://apps.pdos.lcs.mit.edu/scicache/548/scimakelatex.2796.Adnan.Adnan.html" TargetMode="External"/><Relationship Id="rId10" Type="http://schemas.openxmlformats.org/officeDocument/2006/relationships/hyperlink" Target="http://apps.pdos.lcs.mit.edu/scicache/548/scimakelatex.2796.Adnan.Adnan.html"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apps.pdos.lcs.mit.edu/scicache/548/scimakelatex.2796.Adnan.Adnan.html" TargetMode="External"/><Relationship Id="rId14" Type="http://schemas.openxmlformats.org/officeDocument/2006/relationships/hyperlink" Target="http://apps.pdos.lcs.mit.edu/scicache/548/scimakelatex.2796.Adnan.Adnan.html" TargetMode="External"/><Relationship Id="rId22" Type="http://schemas.openxmlformats.org/officeDocument/2006/relationships/hyperlink" Target="http://apps.pdos.lcs.mit.edu/scicache/548/scimakelatex.2796.Adnan.Adn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2784</Words>
  <Characters>15873</Characters>
  <Application>Microsoft Office Word</Application>
  <DocSecurity>0</DocSecurity>
  <Lines>132</Lines>
  <Paragraphs>37</Paragraphs>
  <ScaleCrop>false</ScaleCrop>
  <Company>AGU</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2</cp:revision>
  <dcterms:created xsi:type="dcterms:W3CDTF">2010-03-17T15:38:00Z</dcterms:created>
  <dcterms:modified xsi:type="dcterms:W3CDTF">2010-03-17T15:42:00Z</dcterms:modified>
</cp:coreProperties>
</file>